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D7" w:rsidRPr="00C642D6" w:rsidRDefault="00FC2DD7" w:rsidP="00FC2DD7">
      <w:pPr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  <w:sz w:val="28"/>
          <w:szCs w:val="28"/>
        </w:rPr>
      </w:pPr>
      <w:r w:rsidRPr="00C642D6">
        <w:rPr>
          <w:rFonts w:asciiTheme="minorHAnsi" w:hAnsiTheme="minorHAnsi"/>
          <w:b/>
          <w:sz w:val="28"/>
          <w:szCs w:val="28"/>
        </w:rPr>
        <w:t xml:space="preserve">REF 70 </w:t>
      </w:r>
      <w:r>
        <w:rPr>
          <w:rFonts w:asciiTheme="minorHAnsi" w:hAnsiTheme="minorHAnsi"/>
          <w:b/>
          <w:sz w:val="28"/>
          <w:szCs w:val="28"/>
        </w:rPr>
        <w:t>–</w:t>
      </w:r>
      <w:r w:rsidRPr="00C642D6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TARRO  </w:t>
      </w:r>
      <w:r w:rsidRPr="00C642D6">
        <w:rPr>
          <w:rFonts w:asciiTheme="minorHAnsi" w:hAnsiTheme="minorHAnsi"/>
          <w:b/>
          <w:sz w:val="28"/>
          <w:szCs w:val="28"/>
        </w:rPr>
        <w:t>FILETE DE ANCHOA EN ACE</w:t>
      </w:r>
      <w:r>
        <w:rPr>
          <w:rFonts w:asciiTheme="minorHAnsi" w:hAnsiTheme="minorHAnsi"/>
          <w:b/>
          <w:sz w:val="28"/>
          <w:szCs w:val="28"/>
        </w:rPr>
        <w:t xml:space="preserve">ITE  VEGETAL </w:t>
      </w:r>
    </w:p>
    <w:p w:rsidR="00FC2DD7" w:rsidRPr="00C642D6" w:rsidRDefault="00FC2DD7" w:rsidP="00FC2DD7">
      <w:pPr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Datos del Fabricante.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89"/>
        </w:tabs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Nombre de la Empresa y Razón Social: </w:t>
      </w:r>
      <w:r w:rsidRPr="00C642D6">
        <w:rPr>
          <w:rFonts w:asciiTheme="minorHAnsi" w:hAnsiTheme="minorHAnsi"/>
          <w:b/>
          <w:bCs/>
        </w:rPr>
        <w:t>Anxoves el Xillu S.L</w:t>
      </w:r>
      <w:r w:rsidRPr="00C642D6">
        <w:rPr>
          <w:rFonts w:asciiTheme="minorHAnsi" w:hAnsiTheme="minorHAnsi"/>
        </w:rPr>
        <w:tab/>
      </w:r>
    </w:p>
    <w:p w:rsidR="00FC2DD7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Domicilio Social, Teléfono de Contacto, Fax y E-mail: 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</w:rPr>
      </w:pPr>
      <w:r w:rsidRPr="00C642D6">
        <w:rPr>
          <w:rFonts w:asciiTheme="minorHAnsi" w:hAnsiTheme="minorHAnsi"/>
          <w:b/>
          <w:bCs/>
        </w:rPr>
        <w:t xml:space="preserve">c/ </w:t>
      </w:r>
      <w:proofErr w:type="spellStart"/>
      <w:r w:rsidRPr="00C642D6">
        <w:rPr>
          <w:rFonts w:asciiTheme="minorHAnsi" w:hAnsiTheme="minorHAnsi"/>
          <w:b/>
          <w:bCs/>
        </w:rPr>
        <w:t>Closa</w:t>
      </w:r>
      <w:proofErr w:type="spellEnd"/>
      <w:r w:rsidRPr="00C642D6">
        <w:rPr>
          <w:rFonts w:asciiTheme="minorHAnsi" w:hAnsiTheme="minorHAnsi"/>
          <w:b/>
          <w:bCs/>
        </w:rPr>
        <w:t xml:space="preserve"> del </w:t>
      </w:r>
      <w:proofErr w:type="spellStart"/>
      <w:r w:rsidRPr="00C642D6">
        <w:rPr>
          <w:rFonts w:asciiTheme="minorHAnsi" w:hAnsiTheme="minorHAnsi"/>
          <w:b/>
          <w:bCs/>
        </w:rPr>
        <w:t>Llop</w:t>
      </w:r>
      <w:proofErr w:type="spellEnd"/>
      <w:r w:rsidRPr="00C642D6">
        <w:rPr>
          <w:rFonts w:asciiTheme="minorHAnsi" w:hAnsiTheme="minorHAnsi"/>
          <w:b/>
          <w:bCs/>
        </w:rPr>
        <w:t xml:space="preserve"> 18  17130 l’Escala     </w:t>
      </w:r>
      <w:r>
        <w:rPr>
          <w:rFonts w:asciiTheme="minorHAnsi" w:hAnsiTheme="minorHAnsi"/>
          <w:b/>
          <w:bCs/>
        </w:rPr>
        <w:t>(Girona)</w:t>
      </w:r>
      <w:r w:rsidRPr="00C642D6">
        <w:rPr>
          <w:rFonts w:asciiTheme="minorHAnsi" w:hAnsiTheme="minorHAnsi"/>
          <w:b/>
          <w:bCs/>
        </w:rPr>
        <w:t xml:space="preserve">       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  <w:b/>
          <w:bCs/>
        </w:rPr>
        <w:t xml:space="preserve">  </w:t>
      </w:r>
      <w:r w:rsidRPr="00C642D6">
        <w:rPr>
          <w:rFonts w:asciiTheme="minorHAnsi" w:hAnsiTheme="minorHAnsi"/>
          <w:bCs/>
        </w:rPr>
        <w:t xml:space="preserve">Tel: </w:t>
      </w:r>
      <w:r w:rsidRPr="00C642D6">
        <w:rPr>
          <w:rFonts w:asciiTheme="minorHAnsi" w:hAnsiTheme="minorHAnsi"/>
          <w:b/>
          <w:bCs/>
        </w:rPr>
        <w:t xml:space="preserve">972770820 </w:t>
      </w:r>
      <w:r w:rsidRPr="00C642D6">
        <w:rPr>
          <w:rFonts w:asciiTheme="minorHAnsi" w:hAnsiTheme="minorHAnsi"/>
          <w:b/>
          <w:bCs/>
        </w:rPr>
        <w:tab/>
      </w:r>
      <w:r w:rsidRPr="00C642D6">
        <w:rPr>
          <w:rFonts w:asciiTheme="minorHAnsi" w:hAnsiTheme="minorHAnsi"/>
          <w:b/>
          <w:bCs/>
        </w:rPr>
        <w:tab/>
        <w:t xml:space="preserve"> </w:t>
      </w:r>
      <w:r w:rsidRPr="00C642D6">
        <w:rPr>
          <w:rFonts w:asciiTheme="minorHAnsi" w:hAnsiTheme="minorHAnsi"/>
          <w:bCs/>
        </w:rPr>
        <w:t xml:space="preserve">Fax: </w:t>
      </w:r>
      <w:r w:rsidRPr="00C642D6">
        <w:rPr>
          <w:rFonts w:asciiTheme="minorHAnsi" w:hAnsiTheme="minorHAnsi"/>
          <w:b/>
          <w:bCs/>
        </w:rPr>
        <w:t>972770820</w:t>
      </w:r>
      <w:r w:rsidRPr="00C642D6">
        <w:rPr>
          <w:rFonts w:asciiTheme="minorHAnsi" w:hAnsiTheme="minorHAnsi"/>
          <w:b/>
          <w:bCs/>
        </w:rPr>
        <w:tab/>
      </w:r>
      <w:r w:rsidRPr="00C642D6">
        <w:rPr>
          <w:rFonts w:asciiTheme="minorHAnsi" w:hAnsiTheme="minorHAnsi"/>
          <w:b/>
          <w:bCs/>
        </w:rPr>
        <w:tab/>
        <w:t>www.anxoveselxillu.com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E-mail: </w:t>
      </w:r>
      <w:r w:rsidRPr="00C642D6">
        <w:rPr>
          <w:rFonts w:asciiTheme="minorHAnsi" w:hAnsiTheme="minorHAnsi"/>
          <w:color w:val="0000FF"/>
        </w:rPr>
        <w:t>anxoveselxillu@anxoveselxillu.com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Dpto. calidad: </w:t>
      </w:r>
      <w:hyperlink r:id="rId4" w:history="1">
        <w:r w:rsidRPr="00C77C64">
          <w:rPr>
            <w:rStyle w:val="Hipervnculo"/>
            <w:rFonts w:asciiTheme="minorHAnsi" w:hAnsiTheme="minorHAnsi"/>
          </w:rPr>
          <w:t>marc@anxoveselxillu.com</w:t>
        </w:r>
      </w:hyperlink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</w:rPr>
      </w:pPr>
      <w:r w:rsidRPr="00C642D6">
        <w:rPr>
          <w:rFonts w:asciiTheme="minorHAnsi" w:hAnsiTheme="minorHAnsi"/>
        </w:rPr>
        <w:t xml:space="preserve">Número de RSI: </w:t>
      </w:r>
      <w:r w:rsidRPr="00C642D6">
        <w:rPr>
          <w:rFonts w:asciiTheme="minorHAnsi" w:hAnsiTheme="minorHAnsi"/>
          <w:b/>
        </w:rPr>
        <w:t>12.2422/GE</w:t>
      </w:r>
      <w:r w:rsidRPr="00C642D6">
        <w:rPr>
          <w:rFonts w:asciiTheme="minorHAnsi" w:hAnsiTheme="minorHAnsi"/>
          <w:b/>
        </w:rPr>
        <w:tab/>
      </w:r>
      <w:r w:rsidRPr="00C642D6">
        <w:rPr>
          <w:rFonts w:asciiTheme="minorHAnsi" w:hAnsiTheme="minorHAnsi"/>
        </w:rPr>
        <w:tab/>
      </w:r>
      <w:r w:rsidRPr="00C642D6">
        <w:rPr>
          <w:rFonts w:asciiTheme="minorHAnsi" w:hAnsiTheme="minorHAnsi"/>
        </w:rPr>
        <w:tab/>
      </w:r>
      <w:r w:rsidRPr="00C642D6">
        <w:rPr>
          <w:rFonts w:asciiTheme="minorHAnsi" w:hAnsiTheme="minorHAnsi"/>
        </w:rPr>
        <w:tab/>
        <w:t xml:space="preserve">CIF: </w:t>
      </w:r>
      <w:r w:rsidRPr="00C642D6">
        <w:rPr>
          <w:rFonts w:asciiTheme="minorHAnsi" w:hAnsiTheme="minorHAnsi"/>
          <w:b/>
          <w:bCs/>
        </w:rPr>
        <w:t>B-17098252</w:t>
      </w:r>
    </w:p>
    <w:p w:rsidR="00FC2DD7" w:rsidRPr="00C642D6" w:rsidRDefault="00FC2DD7" w:rsidP="00FC2DD7">
      <w:pPr>
        <w:spacing w:line="360" w:lineRule="auto"/>
        <w:rPr>
          <w:rFonts w:asciiTheme="minorHAnsi" w:hAnsiTheme="minorHAnsi"/>
          <w:b/>
        </w:rPr>
      </w:pP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Datos del producto y composición.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</w:rPr>
      </w:pPr>
      <w:r w:rsidRPr="00C642D6">
        <w:rPr>
          <w:rFonts w:asciiTheme="minorHAnsi" w:hAnsiTheme="minorHAnsi"/>
        </w:rPr>
        <w:t xml:space="preserve">1. Denominación del producto: </w:t>
      </w:r>
      <w:r w:rsidRPr="00C642D6">
        <w:rPr>
          <w:rFonts w:asciiTheme="minorHAnsi" w:hAnsiTheme="minorHAnsi"/>
          <w:b/>
          <w:bCs/>
        </w:rPr>
        <w:t>Filetes de Anchoa en Aceite vegetal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bCs/>
        </w:rPr>
      </w:pPr>
      <w:r w:rsidRPr="00C642D6">
        <w:rPr>
          <w:rFonts w:asciiTheme="minorHAnsi" w:hAnsiTheme="minorHAnsi"/>
          <w:bCs/>
        </w:rPr>
        <w:t xml:space="preserve">2. Tipología comercial: </w:t>
      </w:r>
      <w:r w:rsidRPr="00C642D6">
        <w:rPr>
          <w:rFonts w:asciiTheme="minorHAnsi" w:hAnsiTheme="minorHAnsi"/>
          <w:b/>
          <w:bCs/>
        </w:rPr>
        <w:t>Semiconserva de pescado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3. Marca Comercial: Xillu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>4. Lista de ingredientes: Anchoas (</w:t>
      </w:r>
      <w:proofErr w:type="spellStart"/>
      <w:r w:rsidRPr="00C642D6">
        <w:rPr>
          <w:rFonts w:asciiTheme="minorHAnsi" w:hAnsiTheme="minorHAnsi"/>
          <w:i/>
        </w:rPr>
        <w:t>Engraulis</w:t>
      </w:r>
      <w:proofErr w:type="spellEnd"/>
      <w:r w:rsidRPr="00C642D6">
        <w:rPr>
          <w:rFonts w:asciiTheme="minorHAnsi" w:hAnsiTheme="minorHAnsi"/>
          <w:i/>
        </w:rPr>
        <w:t xml:space="preserve"> </w:t>
      </w:r>
      <w:proofErr w:type="spellStart"/>
      <w:r w:rsidRPr="00C642D6">
        <w:rPr>
          <w:rFonts w:asciiTheme="minorHAnsi" w:hAnsiTheme="minorHAnsi"/>
          <w:i/>
        </w:rPr>
        <w:t>encrasicholus</w:t>
      </w:r>
      <w:proofErr w:type="spellEnd"/>
      <w:r w:rsidRPr="00C642D6">
        <w:rPr>
          <w:rFonts w:asciiTheme="minorHAnsi" w:hAnsiTheme="minorHAnsi"/>
        </w:rPr>
        <w:t xml:space="preserve"> FAO 27 Sub-zona: Golfo de </w:t>
      </w:r>
      <w:proofErr w:type="spellStart"/>
      <w:r w:rsidRPr="00C642D6">
        <w:rPr>
          <w:rFonts w:asciiTheme="minorHAnsi" w:hAnsiTheme="minorHAnsi"/>
        </w:rPr>
        <w:t>Vizkaya</w:t>
      </w:r>
      <w:proofErr w:type="spellEnd"/>
      <w:r w:rsidRPr="00C642D6">
        <w:rPr>
          <w:rFonts w:asciiTheme="minorHAnsi" w:hAnsiTheme="minorHAnsi"/>
        </w:rPr>
        <w:t xml:space="preserve"> Sud.</w:t>
      </w:r>
      <w:r w:rsidRPr="00C642D6">
        <w:rPr>
          <w:rFonts w:asciiTheme="minorHAnsi" w:hAnsiTheme="minorHAnsi"/>
          <w:i/>
        </w:rPr>
        <w:t>)</w:t>
      </w:r>
      <w:r w:rsidRPr="00C642D6">
        <w:rPr>
          <w:rFonts w:asciiTheme="minorHAnsi" w:hAnsiTheme="minorHAnsi"/>
        </w:rPr>
        <w:t xml:space="preserve">, Aceite vegetal y </w:t>
      </w:r>
      <w:proofErr w:type="spellStart"/>
      <w:r w:rsidRPr="00C642D6">
        <w:rPr>
          <w:rFonts w:asciiTheme="minorHAnsi" w:hAnsiTheme="minorHAnsi"/>
        </w:rPr>
        <w:t>Sal.</w:t>
      </w:r>
      <w:proofErr w:type="spellEnd"/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5. Lista sustancias </w:t>
      </w:r>
      <w:proofErr w:type="spellStart"/>
      <w:r w:rsidRPr="00C642D6">
        <w:rPr>
          <w:rFonts w:asciiTheme="minorHAnsi" w:hAnsiTheme="minorHAnsi"/>
        </w:rPr>
        <w:t>alergénicas</w:t>
      </w:r>
      <w:proofErr w:type="spellEnd"/>
      <w:r w:rsidRPr="00C642D6">
        <w:rPr>
          <w:rFonts w:asciiTheme="minorHAnsi" w:hAnsiTheme="minorHAnsi"/>
        </w:rPr>
        <w:t>: Pescado.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6. </w:t>
      </w:r>
      <w:proofErr w:type="spellStart"/>
      <w:r w:rsidRPr="00C642D6">
        <w:rPr>
          <w:rFonts w:asciiTheme="minorHAnsi" w:hAnsiTheme="minorHAnsi"/>
        </w:rPr>
        <w:t>OMGs</w:t>
      </w:r>
      <w:proofErr w:type="spellEnd"/>
      <w:r w:rsidRPr="00C642D6">
        <w:rPr>
          <w:rFonts w:asciiTheme="minorHAnsi" w:hAnsiTheme="minorHAnsi"/>
        </w:rPr>
        <w:t>: no contiene.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C642D6">
        <w:rPr>
          <w:rFonts w:asciiTheme="minorHAnsi" w:hAnsiTheme="minorHAnsi"/>
        </w:rPr>
        <w:t xml:space="preserve">7. Parásitos en general: Ausencia. </w:t>
      </w:r>
      <w:proofErr w:type="spellStart"/>
      <w:r w:rsidRPr="00C642D6">
        <w:rPr>
          <w:rFonts w:asciiTheme="minorHAnsi" w:hAnsiTheme="minorHAnsi"/>
          <w:i/>
        </w:rPr>
        <w:t>Anisakis</w:t>
      </w:r>
      <w:proofErr w:type="spellEnd"/>
      <w:r w:rsidRPr="00C642D6">
        <w:rPr>
          <w:rFonts w:asciiTheme="minorHAnsi" w:hAnsiTheme="minorHAnsi"/>
          <w:i/>
        </w:rPr>
        <w:t xml:space="preserve"> simplex</w:t>
      </w:r>
      <w:r w:rsidRPr="00C642D6">
        <w:rPr>
          <w:rFonts w:asciiTheme="minorHAnsi" w:hAnsiTheme="minorHAnsi"/>
        </w:rPr>
        <w:t>: Ausencia.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42" w:hanging="142"/>
        <w:rPr>
          <w:rFonts w:asciiTheme="minorHAnsi" w:hAnsiTheme="minorHAnsi"/>
        </w:rPr>
      </w:pPr>
      <w:r w:rsidRPr="00C642D6">
        <w:rPr>
          <w:rFonts w:asciiTheme="minorHAnsi" w:hAnsiTheme="minorHAnsi"/>
        </w:rPr>
        <w:t>8. Tratamiento de conservación y condiciones de almacenamiento: Producto salado sumergido en aceite como líquido de cobertura que se debe conservar en frío entre 5º C – 12º C.</w:t>
      </w:r>
    </w:p>
    <w:p w:rsidR="00FC2DD7" w:rsidRPr="00C642D6" w:rsidRDefault="00FC2DD7" w:rsidP="00FC2DD7">
      <w:pPr>
        <w:spacing w:line="360" w:lineRule="auto"/>
        <w:rPr>
          <w:rFonts w:asciiTheme="minorHAnsi" w:hAnsiTheme="minorHAnsi"/>
        </w:rPr>
      </w:pP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Formato de envase.</w:t>
      </w: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GTI </w:t>
      </w:r>
      <w:r w:rsidRPr="00C642D6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 </w:t>
      </w:r>
      <w:r w:rsidRPr="00C642D6">
        <w:rPr>
          <w:rFonts w:asciiTheme="minorHAnsi" w:hAnsiTheme="minorHAnsi"/>
        </w:rPr>
        <w:t xml:space="preserve">EAN 13 </w:t>
      </w:r>
      <w:r>
        <w:rPr>
          <w:rFonts w:asciiTheme="minorHAnsi" w:hAnsiTheme="minorHAnsi"/>
        </w:rPr>
        <w:t xml:space="preserve"> </w:t>
      </w:r>
      <w:r w:rsidRPr="00C642D6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64D44">
        <w:rPr>
          <w:rFonts w:asciiTheme="minorHAnsi" w:hAnsiTheme="minorHAnsi"/>
          <w:b/>
        </w:rPr>
        <w:t>84</w:t>
      </w:r>
      <w:r>
        <w:rPr>
          <w:rFonts w:asciiTheme="minorHAnsi" w:hAnsiTheme="minorHAnsi"/>
          <w:b/>
        </w:rPr>
        <w:t>28646010962</w:t>
      </w:r>
    </w:p>
    <w:p w:rsidR="00FC2DD7" w:rsidRDefault="00FC2DD7" w:rsidP="00FC2D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642D6">
        <w:rPr>
          <w:rFonts w:asciiTheme="minorHAnsi" w:hAnsiTheme="minorHAnsi"/>
        </w:rPr>
        <w:t>Tarro cristal</w:t>
      </w:r>
      <w:proofErr w:type="gramStart"/>
      <w:r w:rsidRPr="00C642D6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</w:t>
      </w:r>
      <w:r w:rsidRPr="00C642D6">
        <w:rPr>
          <w:rFonts w:asciiTheme="minorHAnsi" w:hAnsiTheme="minorHAnsi"/>
        </w:rPr>
        <w:t>Envase</w:t>
      </w:r>
      <w:proofErr w:type="gramEnd"/>
      <w:r w:rsidRPr="00C642D6">
        <w:rPr>
          <w:rFonts w:asciiTheme="minorHAnsi" w:hAnsiTheme="minorHAnsi"/>
        </w:rPr>
        <w:t xml:space="preserve"> de cristal cerrado herméticamente. </w:t>
      </w:r>
    </w:p>
    <w:tbl>
      <w:tblPr>
        <w:tblpPr w:leftFromText="141" w:rightFromText="141" w:vertAnchor="text" w:horzAnchor="margin" w:tblpY="157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13"/>
        <w:gridCol w:w="6804"/>
      </w:tblGrid>
      <w:tr w:rsidR="00FC2DD7" w:rsidRPr="00C642D6" w:rsidTr="006125AA">
        <w:tc>
          <w:tcPr>
            <w:tcW w:w="1913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PROFUNDO</w:t>
            </w:r>
          </w:p>
        </w:tc>
        <w:tc>
          <w:tcPr>
            <w:tcW w:w="6804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4.2 mm</w:t>
            </w:r>
          </w:p>
        </w:tc>
      </w:tr>
      <w:tr w:rsidR="00FC2DD7" w:rsidRPr="00C642D6" w:rsidTr="006125AA">
        <w:tc>
          <w:tcPr>
            <w:tcW w:w="1913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ALTO</w:t>
            </w:r>
          </w:p>
        </w:tc>
        <w:tc>
          <w:tcPr>
            <w:tcW w:w="6804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9, 5 mm</w:t>
            </w:r>
          </w:p>
        </w:tc>
      </w:tr>
      <w:tr w:rsidR="00FC2DD7" w:rsidRPr="00C642D6" w:rsidTr="006125AA">
        <w:tc>
          <w:tcPr>
            <w:tcW w:w="1913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ANCHO</w:t>
            </w:r>
          </w:p>
        </w:tc>
        <w:tc>
          <w:tcPr>
            <w:tcW w:w="6804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4.2 mm</w:t>
            </w:r>
          </w:p>
        </w:tc>
      </w:tr>
      <w:tr w:rsidR="00FC2DD7" w:rsidRPr="00C642D6" w:rsidTr="006125AA">
        <w:tc>
          <w:tcPr>
            <w:tcW w:w="1913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PESO NETO</w:t>
            </w:r>
          </w:p>
        </w:tc>
        <w:tc>
          <w:tcPr>
            <w:tcW w:w="6804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100 g.</w:t>
            </w:r>
          </w:p>
        </w:tc>
      </w:tr>
      <w:tr w:rsidR="00FC2DD7" w:rsidRPr="00C642D6" w:rsidTr="006125AA">
        <w:tc>
          <w:tcPr>
            <w:tcW w:w="1913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P</w:t>
            </w:r>
            <w:r>
              <w:rPr>
                <w:rFonts w:asciiTheme="minorHAnsi" w:hAnsiTheme="minorHAnsi"/>
                <w:b/>
                <w:bCs/>
              </w:rPr>
              <w:t>ESO ESCURRIDO</w:t>
            </w:r>
          </w:p>
        </w:tc>
        <w:tc>
          <w:tcPr>
            <w:tcW w:w="6804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55 g.</w:t>
            </w:r>
          </w:p>
        </w:tc>
      </w:tr>
    </w:tbl>
    <w:p w:rsidR="00FC2DD7" w:rsidRDefault="00FC2DD7" w:rsidP="00FC2DD7">
      <w:pPr>
        <w:shd w:val="clear" w:color="auto" w:fill="FFFFFF" w:themeFill="background1"/>
        <w:spacing w:line="360" w:lineRule="auto"/>
        <w:rPr>
          <w:rFonts w:asciiTheme="minorHAnsi" w:hAnsiTheme="minorHAnsi"/>
          <w:b/>
        </w:rPr>
      </w:pP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lastRenderedPageBreak/>
        <w:t>Características organolépticas del producto.</w:t>
      </w:r>
    </w:p>
    <w:tbl>
      <w:tblPr>
        <w:tblpPr w:leftFromText="141" w:rightFromText="141" w:vertAnchor="text" w:horzAnchor="margin" w:tblpY="157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630"/>
        <w:gridCol w:w="7938"/>
      </w:tblGrid>
      <w:tr w:rsidR="00FC2DD7" w:rsidRPr="00C642D6" w:rsidTr="006125AA">
        <w:tc>
          <w:tcPr>
            <w:tcW w:w="1630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OLOR</w:t>
            </w:r>
          </w:p>
        </w:tc>
        <w:tc>
          <w:tcPr>
            <w:tcW w:w="7938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Característico a anchoa. Ausencia de olores desagradables.</w:t>
            </w:r>
          </w:p>
        </w:tc>
      </w:tr>
      <w:tr w:rsidR="00FC2DD7" w:rsidRPr="00C642D6" w:rsidTr="006125AA">
        <w:tc>
          <w:tcPr>
            <w:tcW w:w="1630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COLOR</w:t>
            </w:r>
          </w:p>
        </w:tc>
        <w:tc>
          <w:tcPr>
            <w:tcW w:w="7938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Rojizo a pardo-rojizo, distribución uniforme, sin manchas atípicas.</w:t>
            </w:r>
          </w:p>
        </w:tc>
      </w:tr>
      <w:tr w:rsidR="00FC2DD7" w:rsidRPr="00C642D6" w:rsidTr="006125AA">
        <w:tc>
          <w:tcPr>
            <w:tcW w:w="1630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SABOR</w:t>
            </w:r>
          </w:p>
        </w:tc>
        <w:tc>
          <w:tcPr>
            <w:tcW w:w="7938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Característico a anchoa. Ausencia de sabores rancios, extraños o excesivamente salados.</w:t>
            </w:r>
          </w:p>
        </w:tc>
      </w:tr>
      <w:tr w:rsidR="00FC2DD7" w:rsidRPr="00C642D6" w:rsidTr="006125AA">
        <w:tc>
          <w:tcPr>
            <w:tcW w:w="1630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TEXTURA</w:t>
            </w:r>
          </w:p>
        </w:tc>
        <w:tc>
          <w:tcPr>
            <w:tcW w:w="7938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Consistencia firme algo elástica, que no presenta síntomas de autolisis.</w:t>
            </w:r>
          </w:p>
        </w:tc>
      </w:tr>
      <w:tr w:rsidR="00FC2DD7" w:rsidRPr="00C642D6" w:rsidTr="006125AA">
        <w:tc>
          <w:tcPr>
            <w:tcW w:w="1630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PRESENCIA</w:t>
            </w:r>
          </w:p>
        </w:tc>
        <w:tc>
          <w:tcPr>
            <w:tcW w:w="7938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Filetes totalmente recubiertos de aceite, tamaño regular, bien recortados y con disposición regular.</w:t>
            </w:r>
          </w:p>
        </w:tc>
      </w:tr>
      <w:tr w:rsidR="00FC2DD7" w:rsidRPr="00C642D6" w:rsidTr="006125AA">
        <w:tc>
          <w:tcPr>
            <w:tcW w:w="1630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 xml:space="preserve">LIMPIEZA </w:t>
            </w:r>
          </w:p>
        </w:tc>
        <w:tc>
          <w:tcPr>
            <w:tcW w:w="7938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 xml:space="preserve">Sin restos de vísceras, colas, escamas ni espina ventral. Espinas recortadas adecuadamente. Ausencia de materias extrañas. </w:t>
            </w:r>
          </w:p>
        </w:tc>
      </w:tr>
      <w:tr w:rsidR="00FC2DD7" w:rsidRPr="00C642D6" w:rsidTr="006125AA">
        <w:tc>
          <w:tcPr>
            <w:tcW w:w="1630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ACEITE</w:t>
            </w:r>
          </w:p>
        </w:tc>
        <w:tc>
          <w:tcPr>
            <w:tcW w:w="7938" w:type="dxa"/>
            <w:vAlign w:val="center"/>
          </w:tcPr>
          <w:p w:rsidR="00FC2DD7" w:rsidRPr="00C642D6" w:rsidRDefault="00FC2DD7" w:rsidP="006125AA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C642D6">
              <w:rPr>
                <w:rFonts w:asciiTheme="minorHAnsi" w:hAnsiTheme="minorHAnsi"/>
                <w:bCs/>
              </w:rPr>
              <w:t>Color claro y transparente. Exudado acuoso inferior al 5% de la capacidad nominal del envase.</w:t>
            </w:r>
          </w:p>
        </w:tc>
      </w:tr>
    </w:tbl>
    <w:p w:rsidR="00FC2DD7" w:rsidRPr="00C642D6" w:rsidRDefault="00FC2DD7" w:rsidP="00FC2DD7">
      <w:pPr>
        <w:spacing w:line="360" w:lineRule="auto"/>
        <w:rPr>
          <w:rFonts w:asciiTheme="minorHAnsi" w:hAnsiTheme="minorHAnsi"/>
          <w:b/>
        </w:rPr>
      </w:pP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Características Fisicoquímicas.</w:t>
      </w:r>
    </w:p>
    <w:tbl>
      <w:tblPr>
        <w:tblpPr w:leftFromText="141" w:rightFromText="141" w:vertAnchor="text" w:horzAnchor="margin" w:tblpY="104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5"/>
        <w:gridCol w:w="7043"/>
      </w:tblGrid>
      <w:tr w:rsidR="00FC2DD7" w:rsidRPr="00C642D6" w:rsidTr="006125AA">
        <w:tc>
          <w:tcPr>
            <w:tcW w:w="2535" w:type="dxa"/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Humedad</w:t>
            </w:r>
          </w:p>
        </w:tc>
        <w:tc>
          <w:tcPr>
            <w:tcW w:w="7043" w:type="dxa"/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Entre 48% - 55.5%</w:t>
            </w:r>
          </w:p>
        </w:tc>
      </w:tr>
      <w:tr w:rsidR="00FC2DD7" w:rsidRPr="00C642D6" w:rsidTr="006125AA">
        <w:tc>
          <w:tcPr>
            <w:tcW w:w="2535" w:type="dxa"/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Cloruros</w:t>
            </w:r>
          </w:p>
        </w:tc>
        <w:tc>
          <w:tcPr>
            <w:tcW w:w="7043" w:type="dxa"/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Entre 11% - 16.5%</w:t>
            </w:r>
          </w:p>
        </w:tc>
      </w:tr>
      <w:tr w:rsidR="00FC2DD7" w:rsidRPr="00C642D6" w:rsidTr="006125AA">
        <w:tc>
          <w:tcPr>
            <w:tcW w:w="2535" w:type="dxa"/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pH</w:t>
            </w:r>
          </w:p>
        </w:tc>
        <w:tc>
          <w:tcPr>
            <w:tcW w:w="7043" w:type="dxa"/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Entre 5,5 – 6</w:t>
            </w:r>
          </w:p>
        </w:tc>
      </w:tr>
      <w:tr w:rsidR="00FC2DD7" w:rsidRPr="00C642D6" w:rsidTr="006125AA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Histamina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D7" w:rsidRPr="00C642D6" w:rsidRDefault="00FC2DD7" w:rsidP="006125AA">
            <w:pPr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Recomendable menor de 50 ppm.</w:t>
            </w:r>
          </w:p>
          <w:p w:rsidR="00FC2DD7" w:rsidRPr="00C642D6" w:rsidRDefault="00FC2DD7" w:rsidP="006125AA">
            <w:pPr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Si se toman 9 muestras por lote se permite que 2 de ellas tengan entre 200 y 400 ppm</w:t>
            </w:r>
          </w:p>
          <w:p w:rsidR="00FC2DD7" w:rsidRPr="00C642D6" w:rsidRDefault="00FC2DD7" w:rsidP="006125AA">
            <w:pPr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El valor medio de las 9 muestras será inferior a 200 ppm</w:t>
            </w:r>
          </w:p>
          <w:p w:rsidR="00FC2DD7" w:rsidRPr="00C642D6" w:rsidRDefault="00FC2DD7" w:rsidP="006125AA">
            <w:pPr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El valor máximo por muestra será de 400 ppm por muestra</w:t>
            </w:r>
            <w:r w:rsidRPr="00C642D6">
              <w:rPr>
                <w:rFonts w:asciiTheme="minorHAnsi" w:hAnsiTheme="minorHAnsi"/>
                <w:lang w:val="es-ES_tradnl"/>
              </w:rPr>
              <w:tab/>
            </w:r>
          </w:p>
        </w:tc>
      </w:tr>
      <w:tr w:rsidR="00FC2DD7" w:rsidRPr="00C642D6" w:rsidTr="006125AA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Cadmio (Cd)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1’125 ppm</w:t>
            </w:r>
          </w:p>
        </w:tc>
      </w:tr>
      <w:tr w:rsidR="00FC2DD7" w:rsidRPr="00C642D6" w:rsidTr="006125AA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Mercurio (Hg)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0’50 ppm</w:t>
            </w:r>
          </w:p>
        </w:tc>
      </w:tr>
      <w:tr w:rsidR="00FC2DD7" w:rsidRPr="00C642D6" w:rsidTr="006125AA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C642D6">
              <w:rPr>
                <w:rFonts w:asciiTheme="minorHAnsi" w:hAnsiTheme="minorHAnsi"/>
                <w:b/>
                <w:lang w:val="es-ES_tradnl"/>
              </w:rPr>
              <w:t>Plomo (Pb)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lang w:val="es-ES_tradnl"/>
              </w:rPr>
            </w:pPr>
            <w:r w:rsidRPr="00C642D6">
              <w:rPr>
                <w:rFonts w:asciiTheme="minorHAnsi" w:hAnsiTheme="minorHAnsi"/>
                <w:lang w:val="es-ES_tradnl"/>
              </w:rPr>
              <w:t>0’30 ppm</w:t>
            </w:r>
          </w:p>
        </w:tc>
      </w:tr>
    </w:tbl>
    <w:p w:rsidR="00FC2DD7" w:rsidRPr="00C642D6" w:rsidRDefault="00FC2DD7" w:rsidP="00FC2DD7">
      <w:pPr>
        <w:spacing w:line="360" w:lineRule="auto"/>
        <w:rPr>
          <w:rFonts w:asciiTheme="minorHAnsi" w:hAnsiTheme="minorHAnsi"/>
          <w:b/>
        </w:rPr>
      </w:pPr>
    </w:p>
    <w:p w:rsidR="00FC2DD7" w:rsidRPr="00C642D6" w:rsidRDefault="00FC2DD7" w:rsidP="00FC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Theme="minorHAnsi" w:hAnsiTheme="minorHAnsi"/>
          <w:b/>
        </w:rPr>
      </w:pPr>
      <w:r w:rsidRPr="00C642D6">
        <w:rPr>
          <w:rFonts w:asciiTheme="minorHAnsi" w:hAnsiTheme="minorHAnsi"/>
          <w:b/>
        </w:rPr>
        <w:t>Co</w:t>
      </w:r>
      <w:r>
        <w:rPr>
          <w:rFonts w:asciiTheme="minorHAnsi" w:hAnsiTheme="minorHAnsi"/>
          <w:b/>
        </w:rPr>
        <w:t>n</w:t>
      </w:r>
      <w:r w:rsidRPr="00C642D6">
        <w:rPr>
          <w:rFonts w:asciiTheme="minorHAnsi" w:hAnsiTheme="minorHAnsi"/>
          <w:b/>
        </w:rPr>
        <w:t>tenidos Nutricionales:</w:t>
      </w:r>
    </w:p>
    <w:tbl>
      <w:tblPr>
        <w:tblpPr w:leftFromText="141" w:rightFromText="141" w:vertAnchor="text" w:horzAnchor="margin" w:tblpY="22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40"/>
        <w:gridCol w:w="3828"/>
      </w:tblGrid>
      <w:tr w:rsidR="00FC2DD7" w:rsidRPr="00C642D6" w:rsidTr="006125AA">
        <w:trPr>
          <w:trHeight w:val="279"/>
        </w:trPr>
        <w:tc>
          <w:tcPr>
            <w:tcW w:w="9568" w:type="dxa"/>
            <w:gridSpan w:val="2"/>
            <w:vAlign w:val="center"/>
          </w:tcPr>
          <w:p w:rsidR="00FC2DD7" w:rsidRPr="00C642D6" w:rsidRDefault="00FC2DD7" w:rsidP="006125AA">
            <w:pPr>
              <w:jc w:val="center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INFORMACION NUTRICIONAL</w:t>
            </w:r>
          </w:p>
          <w:p w:rsidR="00FC2DD7" w:rsidRPr="00C642D6" w:rsidRDefault="00FC2DD7" w:rsidP="006125AA">
            <w:pPr>
              <w:jc w:val="center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 xml:space="preserve">Valores medios por 100g de producto </w:t>
            </w:r>
          </w:p>
        </w:tc>
      </w:tr>
      <w:tr w:rsidR="00FC2DD7" w:rsidRPr="00C642D6" w:rsidTr="006125AA">
        <w:tc>
          <w:tcPr>
            <w:tcW w:w="5740" w:type="dxa"/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>Valor energético</w:t>
            </w:r>
          </w:p>
        </w:tc>
        <w:tc>
          <w:tcPr>
            <w:tcW w:w="3828" w:type="dxa"/>
            <w:vAlign w:val="center"/>
          </w:tcPr>
          <w:p w:rsidR="00FC2DD7" w:rsidRPr="00C642D6" w:rsidRDefault="00FC2DD7" w:rsidP="006125AA">
            <w:pPr>
              <w:spacing w:line="360" w:lineRule="auto"/>
              <w:jc w:val="right"/>
              <w:rPr>
                <w:rFonts w:asciiTheme="minorHAnsi" w:hAnsiTheme="minorHAnsi"/>
                <w:i/>
              </w:rPr>
            </w:pPr>
            <w:r w:rsidRPr="00C642D6">
              <w:rPr>
                <w:rFonts w:asciiTheme="minorHAnsi" w:hAnsiTheme="minorHAnsi"/>
                <w:i/>
              </w:rPr>
              <w:t>800 KJ /191 Kcal</w:t>
            </w:r>
          </w:p>
        </w:tc>
      </w:tr>
      <w:tr w:rsidR="00FC2DD7" w:rsidRPr="00C642D6" w:rsidTr="006125AA">
        <w:tc>
          <w:tcPr>
            <w:tcW w:w="5740" w:type="dxa"/>
          </w:tcPr>
          <w:p w:rsidR="00FC2DD7" w:rsidRPr="00C642D6" w:rsidRDefault="00FC2DD7" w:rsidP="006125AA">
            <w:pPr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>Grasas:</w:t>
            </w:r>
          </w:p>
          <w:p w:rsidR="00FC2DD7" w:rsidRPr="00C642D6" w:rsidRDefault="00FC2DD7" w:rsidP="006125AA">
            <w:pPr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 xml:space="preserve">           De las cuales, </w:t>
            </w:r>
          </w:p>
          <w:p w:rsidR="00FC2DD7" w:rsidRPr="00C642D6" w:rsidRDefault="00FC2DD7" w:rsidP="006125AA">
            <w:pPr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</w:rPr>
              <w:t xml:space="preserve">            saturadas:</w:t>
            </w:r>
            <w:r w:rsidRPr="00C642D6">
              <w:rPr>
                <w:rFonts w:asciiTheme="minorHAnsi" w:hAnsiTheme="minorHAnsi"/>
                <w:b/>
                <w:bCs/>
              </w:rPr>
              <w:t xml:space="preserve">   </w:t>
            </w:r>
          </w:p>
        </w:tc>
        <w:tc>
          <w:tcPr>
            <w:tcW w:w="3828" w:type="dxa"/>
          </w:tcPr>
          <w:p w:rsidR="00FC2DD7" w:rsidRPr="00C642D6" w:rsidRDefault="00FC2DD7" w:rsidP="006125AA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14.57 g</w:t>
            </w:r>
          </w:p>
          <w:p w:rsidR="00FC2DD7" w:rsidRPr="00C642D6" w:rsidRDefault="00FC2DD7" w:rsidP="006125AA">
            <w:pPr>
              <w:jc w:val="right"/>
              <w:rPr>
                <w:rFonts w:asciiTheme="minorHAnsi" w:hAnsiTheme="minorHAnsi"/>
              </w:rPr>
            </w:pPr>
          </w:p>
          <w:p w:rsidR="00FC2DD7" w:rsidRPr="00C642D6" w:rsidRDefault="00FC2DD7" w:rsidP="006125AA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3.05 g</w:t>
            </w:r>
          </w:p>
        </w:tc>
      </w:tr>
      <w:tr w:rsidR="00FC2DD7" w:rsidRPr="00C642D6" w:rsidTr="006125AA">
        <w:tc>
          <w:tcPr>
            <w:tcW w:w="5740" w:type="dxa"/>
          </w:tcPr>
          <w:p w:rsidR="00FC2DD7" w:rsidRPr="00C642D6" w:rsidRDefault="00FC2DD7" w:rsidP="006125AA">
            <w:pPr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>Hidratos de carbono:</w:t>
            </w:r>
          </w:p>
          <w:p w:rsidR="00FC2DD7" w:rsidRPr="00C642D6" w:rsidRDefault="00FC2DD7" w:rsidP="006125AA">
            <w:pPr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  <w:b/>
              </w:rPr>
              <w:t xml:space="preserve">           </w:t>
            </w:r>
            <w:r w:rsidRPr="00C642D6">
              <w:rPr>
                <w:rFonts w:asciiTheme="minorHAnsi" w:hAnsiTheme="minorHAnsi"/>
              </w:rPr>
              <w:t xml:space="preserve">De los cuales, </w:t>
            </w:r>
          </w:p>
          <w:p w:rsidR="00FC2DD7" w:rsidRPr="00C642D6" w:rsidRDefault="00FC2DD7" w:rsidP="006125AA">
            <w:pPr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 xml:space="preserve">            azúcares:</w:t>
            </w:r>
          </w:p>
        </w:tc>
        <w:tc>
          <w:tcPr>
            <w:tcW w:w="3828" w:type="dxa"/>
          </w:tcPr>
          <w:p w:rsidR="00FC2DD7" w:rsidRPr="00C642D6" w:rsidRDefault="00FC2DD7" w:rsidP="006125AA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0.60 g</w:t>
            </w:r>
          </w:p>
          <w:p w:rsidR="00FC2DD7" w:rsidRPr="00C642D6" w:rsidRDefault="00FC2DD7" w:rsidP="006125AA">
            <w:pPr>
              <w:jc w:val="right"/>
              <w:rPr>
                <w:rFonts w:asciiTheme="minorHAnsi" w:hAnsiTheme="minorHAnsi"/>
              </w:rPr>
            </w:pPr>
          </w:p>
          <w:p w:rsidR="00FC2DD7" w:rsidRPr="00C642D6" w:rsidRDefault="00FC2DD7" w:rsidP="006125AA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&lt; 0.05 g</w:t>
            </w:r>
          </w:p>
        </w:tc>
      </w:tr>
      <w:tr w:rsidR="00FC2DD7" w:rsidRPr="00C642D6" w:rsidTr="006125AA">
        <w:tc>
          <w:tcPr>
            <w:tcW w:w="5740" w:type="dxa"/>
          </w:tcPr>
          <w:p w:rsidR="00FC2DD7" w:rsidRPr="00C642D6" w:rsidRDefault="00FC2DD7" w:rsidP="006125AA">
            <w:pPr>
              <w:rPr>
                <w:rFonts w:asciiTheme="minorHAnsi" w:hAnsiTheme="minorHAnsi"/>
                <w:b/>
                <w:bCs/>
              </w:rPr>
            </w:pPr>
            <w:r w:rsidRPr="00C642D6">
              <w:rPr>
                <w:rFonts w:asciiTheme="minorHAnsi" w:hAnsiTheme="minorHAnsi"/>
                <w:b/>
                <w:bCs/>
              </w:rPr>
              <w:t>Proteínas</w:t>
            </w:r>
          </w:p>
        </w:tc>
        <w:tc>
          <w:tcPr>
            <w:tcW w:w="3828" w:type="dxa"/>
          </w:tcPr>
          <w:p w:rsidR="00FC2DD7" w:rsidRPr="00C642D6" w:rsidRDefault="00FC2DD7" w:rsidP="006125AA">
            <w:pPr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22.21 g</w:t>
            </w:r>
          </w:p>
        </w:tc>
      </w:tr>
      <w:tr w:rsidR="00FC2DD7" w:rsidRPr="00C642D6" w:rsidTr="006125AA">
        <w:tc>
          <w:tcPr>
            <w:tcW w:w="5740" w:type="dxa"/>
            <w:vAlign w:val="center"/>
          </w:tcPr>
          <w:p w:rsidR="00FC2DD7" w:rsidRPr="00C642D6" w:rsidRDefault="00FC2DD7" w:rsidP="006125A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C642D6">
              <w:rPr>
                <w:rFonts w:asciiTheme="minorHAnsi" w:hAnsiTheme="minorHAnsi"/>
                <w:b/>
              </w:rPr>
              <w:t>Sal:</w:t>
            </w:r>
          </w:p>
        </w:tc>
        <w:tc>
          <w:tcPr>
            <w:tcW w:w="3828" w:type="dxa"/>
            <w:vAlign w:val="center"/>
          </w:tcPr>
          <w:p w:rsidR="00FC2DD7" w:rsidRPr="00C642D6" w:rsidRDefault="00FC2DD7" w:rsidP="006125AA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C642D6">
              <w:rPr>
                <w:rFonts w:asciiTheme="minorHAnsi" w:hAnsiTheme="minorHAnsi"/>
              </w:rPr>
              <w:t>10.00 g</w:t>
            </w:r>
          </w:p>
        </w:tc>
      </w:tr>
    </w:tbl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 xml:space="preserve">                                              INFORMACIÓN ALERGÒGENA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                           </w:t>
      </w:r>
    </w:p>
    <w:p w:rsidR="00FC2DD7" w:rsidRDefault="00FC2DD7" w:rsidP="00FC2DD7">
      <w:pPr>
        <w:autoSpaceDE w:val="0"/>
        <w:autoSpaceDN w:val="0"/>
        <w:adjustRightInd w:val="0"/>
      </w:pPr>
    </w:p>
    <w:p w:rsidR="00FC2DD7" w:rsidRPr="00284B4B" w:rsidRDefault="00FC2DD7" w:rsidP="00FC2DD7">
      <w:pPr>
        <w:autoSpaceDE w:val="0"/>
        <w:autoSpaceDN w:val="0"/>
        <w:adjustRightInd w:val="0"/>
        <w:rPr>
          <w:rFonts w:ascii="Calibri" w:hAnsi="Calibri" w:cs="Calibri"/>
          <w:color w:val="76923C" w:themeColor="accent3" w:themeShade="BF"/>
        </w:rPr>
      </w:pPr>
      <w:r>
        <w:rPr>
          <w:rFonts w:ascii="Calibri,Bold" w:hAnsi="Calibri,Bold" w:cs="Calibri,Bold"/>
          <w:b/>
          <w:bCs/>
          <w:color w:val="000000"/>
        </w:rPr>
        <w:t xml:space="preserve">INGREDIENTES DERIVADOS  DE PRODUCTOS                                   GENERICAMENTE    MODIFICADOS                                           </w:t>
      </w:r>
      <w:r w:rsidRPr="00284B4B">
        <w:rPr>
          <w:rFonts w:ascii="Calibri" w:hAnsi="Calibri" w:cs="Calibri"/>
          <w:color w:val="76923C" w:themeColor="accent3" w:themeShade="BF"/>
        </w:rPr>
        <w:t>NO CONTIENTE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" w:hAnsi="Calibri" w:cs="Calibri"/>
          <w:color w:val="339A66"/>
        </w:rPr>
      </w:pP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CEREALES QUE CONTENGAN GLUTEN (TRIGO,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CENTENO, CEBADA, AVENA O ESPELTA, KAMUT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O SUS VARIEDADES HÍBRIDAS) Y PRODUCTOS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DERIBADOS.                                                       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CACAHUETES Y PRODUCTOS A BASE DE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CACAHUETES                                                     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FRUTOS CON CÁSCARA: ALMENDRAS, AVELLANAS,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NUECES, ANACARDOS, PACANAS, PISTACHOS Y 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PRODUCTOS DERIVADOS (LÍSTELOS)            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LACTEOS Y PRODUCTOS A BASE DE LACTEOS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CRUSTÁCEOS Y PRODUCTOS A BASE DE CRUSTÁCEOS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FC2DD7" w:rsidRPr="00284B4B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PESCADO Y PRODUCTOS  A BASE DE PESCADO                         </w:t>
      </w:r>
      <w:r w:rsidRPr="00284B4B">
        <w:rPr>
          <w:rFonts w:ascii="Calibri,Bold" w:hAnsi="Calibri,Bold" w:cs="Calibri,Bold"/>
          <w:b/>
          <w:bCs/>
          <w:color w:val="FF0000"/>
        </w:rPr>
        <w:t>CONTIENE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HUEVOS Y PRODUCTOS A BASE DE HUEVOS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SOJA Y PRODUCTOS A BASE DE SOJA                                         </w:t>
      </w:r>
      <w:r w:rsidRPr="00382FB3">
        <w:rPr>
          <w:rFonts w:ascii="Calibri,Bold" w:hAnsi="Calibri,Bold" w:cs="Calibri,Bold"/>
          <w:b/>
          <w:bCs/>
          <w:color w:val="76923C" w:themeColor="accent3" w:themeShade="BF"/>
        </w:rPr>
        <w:t xml:space="preserve"> NO</w:t>
      </w:r>
      <w:r w:rsidRPr="00284B4B"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 w:themeColor="text1"/>
        </w:rPr>
        <w:t xml:space="preserve">                               </w:t>
      </w:r>
    </w:p>
    <w:p w:rsidR="00FC2DD7" w:rsidRPr="00382FB3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76923C" w:themeColor="accent3" w:themeShade="BF"/>
        </w:rPr>
      </w:pPr>
      <w:r w:rsidRPr="00382FB3">
        <w:rPr>
          <w:rFonts w:ascii="Calibri,Bold" w:hAnsi="Calibri,Bold" w:cs="Calibri,Bold"/>
          <w:b/>
          <w:bCs/>
          <w:color w:val="76923C" w:themeColor="accent3" w:themeShade="BF"/>
        </w:rPr>
        <w:t>CONTIENE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ANHÍDRIDO SULFUROSO Y SULFITOS EN</w:t>
      </w:r>
    </w:p>
    <w:p w:rsidR="00FC2DD7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>CONCENTRACIONES SUPERIORES A 10 MG/KG O</w:t>
      </w:r>
    </w:p>
    <w:p w:rsidR="00FC2DD7" w:rsidRPr="002456B2" w:rsidRDefault="00FC2DD7" w:rsidP="00FC2DD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color w:val="000000" w:themeColor="text1"/>
        </w:rPr>
        <w:t xml:space="preserve">10MG/1 EXPRESADO COMO SO2                                                  </w:t>
      </w:r>
      <w:r w:rsidRPr="00284B4B">
        <w:rPr>
          <w:rFonts w:ascii="Calibri,Bold" w:hAnsi="Calibri,Bold" w:cs="Calibri,Bold"/>
          <w:b/>
          <w:bCs/>
          <w:color w:val="76923C" w:themeColor="accent3" w:themeShade="BF"/>
        </w:rPr>
        <w:t>NO CONTIENE</w:t>
      </w:r>
    </w:p>
    <w:p w:rsidR="00FC2DD7" w:rsidRPr="00584099" w:rsidRDefault="00FC2DD7" w:rsidP="00FC2DD7">
      <w:pPr>
        <w:rPr>
          <w:rFonts w:asciiTheme="minorHAnsi" w:hAnsiTheme="minorHAnsi"/>
        </w:rPr>
      </w:pPr>
    </w:p>
    <w:p w:rsidR="00FC2DD7" w:rsidRDefault="00FC2DD7" w:rsidP="00FC2DD7"/>
    <w:p w:rsidR="00FC2DD7" w:rsidRDefault="00FC2DD7" w:rsidP="00FC2DD7"/>
    <w:p w:rsidR="00905F47" w:rsidRDefault="00905F47"/>
    <w:sectPr w:rsidR="00905F47" w:rsidSect="001B597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FC2DD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FC2DD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FC2DD7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FC2DD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FC2DD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71" w:rsidRDefault="00FC2DD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DD7"/>
    <w:rsid w:val="00905F47"/>
    <w:rsid w:val="00FC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C2D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C2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2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C2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2DD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marc@anxoveselxillu.co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2020-01-29T15:06:00Z</dcterms:created>
  <dcterms:modified xsi:type="dcterms:W3CDTF">2020-01-29T15:07:00Z</dcterms:modified>
</cp:coreProperties>
</file>