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D28" w:rsidRDefault="00FD3F7B" w:rsidP="006A2E87">
      <w:pPr>
        <w:pStyle w:val="Ttulo1"/>
        <w:rPr>
          <w:rFonts w:asciiTheme="minorHAnsi" w:hAnsiTheme="minorHAnsi"/>
          <w:color w:val="auto"/>
          <w:lang w:val="ca-ES"/>
        </w:rPr>
      </w:pPr>
      <w:r>
        <w:rPr>
          <w:rFonts w:asciiTheme="minorHAnsi" w:hAnsiTheme="minorHAnsi"/>
          <w:color w:val="auto"/>
          <w:lang w:val="ca-ES"/>
        </w:rPr>
        <w:t>1</w:t>
      </w:r>
      <w:r w:rsidR="009E1D28" w:rsidRPr="002A72F1">
        <w:rPr>
          <w:rFonts w:asciiTheme="minorHAnsi" w:hAnsiTheme="minorHAnsi"/>
          <w:color w:val="auto"/>
          <w:lang w:val="ca-ES"/>
        </w:rPr>
        <w:t>.</w:t>
      </w:r>
      <w:r w:rsidR="002279DA" w:rsidRPr="002A72F1">
        <w:rPr>
          <w:rFonts w:asciiTheme="minorHAnsi" w:hAnsiTheme="minorHAnsi"/>
          <w:color w:val="auto"/>
          <w:lang w:val="ca-ES"/>
        </w:rPr>
        <w:t>Ingredients</w:t>
      </w:r>
    </w:p>
    <w:p w:rsidR="004226BB" w:rsidRDefault="00197F31" w:rsidP="004226BB">
      <w:pPr>
        <w:pStyle w:val="Prrafodelista"/>
        <w:numPr>
          <w:ilvl w:val="0"/>
          <w:numId w:val="4"/>
        </w:numPr>
        <w:jc w:val="both"/>
        <w:rPr>
          <w:lang w:val="ca-ES"/>
        </w:rPr>
      </w:pPr>
      <w:r>
        <w:rPr>
          <w:lang w:val="ca-ES"/>
        </w:rPr>
        <w:t>Bacallà dessalat.</w:t>
      </w:r>
    </w:p>
    <w:p w:rsidR="00197F31" w:rsidRDefault="00197F31" w:rsidP="004226BB">
      <w:pPr>
        <w:pStyle w:val="Prrafodelista"/>
        <w:numPr>
          <w:ilvl w:val="0"/>
          <w:numId w:val="4"/>
        </w:numPr>
        <w:jc w:val="both"/>
        <w:rPr>
          <w:lang w:val="ca-ES"/>
        </w:rPr>
      </w:pPr>
      <w:r>
        <w:rPr>
          <w:lang w:val="ca-ES"/>
        </w:rPr>
        <w:t>Oli de gira-sol.</w:t>
      </w:r>
    </w:p>
    <w:p w:rsidR="00197F31" w:rsidRDefault="00197F31" w:rsidP="004226BB">
      <w:pPr>
        <w:pStyle w:val="Prrafodelista"/>
        <w:numPr>
          <w:ilvl w:val="0"/>
          <w:numId w:val="4"/>
        </w:numPr>
        <w:jc w:val="both"/>
        <w:rPr>
          <w:lang w:val="ca-ES"/>
        </w:rPr>
      </w:pPr>
      <w:r>
        <w:rPr>
          <w:lang w:val="ca-ES"/>
        </w:rPr>
        <w:t>Llet sencera.</w:t>
      </w:r>
    </w:p>
    <w:p w:rsidR="00197F31" w:rsidRDefault="00197F31" w:rsidP="004226BB">
      <w:pPr>
        <w:pStyle w:val="Prrafodelista"/>
        <w:numPr>
          <w:ilvl w:val="0"/>
          <w:numId w:val="4"/>
        </w:numPr>
        <w:jc w:val="both"/>
        <w:rPr>
          <w:lang w:val="ca-ES"/>
        </w:rPr>
      </w:pPr>
      <w:r>
        <w:rPr>
          <w:lang w:val="ca-ES"/>
        </w:rPr>
        <w:t>Alls.</w:t>
      </w:r>
    </w:p>
    <w:p w:rsidR="00197F31" w:rsidRDefault="00197F31" w:rsidP="004226BB">
      <w:pPr>
        <w:pStyle w:val="Prrafodelista"/>
        <w:numPr>
          <w:ilvl w:val="0"/>
          <w:numId w:val="4"/>
        </w:numPr>
        <w:jc w:val="both"/>
        <w:rPr>
          <w:lang w:val="ca-ES"/>
        </w:rPr>
      </w:pPr>
      <w:r>
        <w:rPr>
          <w:lang w:val="ca-ES"/>
        </w:rPr>
        <w:t>Llorer.</w:t>
      </w:r>
    </w:p>
    <w:p w:rsidR="00197F31" w:rsidRDefault="00197F31" w:rsidP="004226BB">
      <w:pPr>
        <w:pStyle w:val="Prrafodelista"/>
        <w:numPr>
          <w:ilvl w:val="0"/>
          <w:numId w:val="4"/>
        </w:numPr>
        <w:jc w:val="both"/>
        <w:rPr>
          <w:lang w:val="ca-ES"/>
        </w:rPr>
      </w:pPr>
      <w:r>
        <w:rPr>
          <w:lang w:val="ca-ES"/>
        </w:rPr>
        <w:t>Sal.</w:t>
      </w:r>
    </w:p>
    <w:p w:rsidR="00197F31" w:rsidRDefault="00197F31" w:rsidP="004226BB">
      <w:pPr>
        <w:pStyle w:val="Prrafodelista"/>
        <w:numPr>
          <w:ilvl w:val="0"/>
          <w:numId w:val="4"/>
        </w:numPr>
        <w:jc w:val="both"/>
        <w:rPr>
          <w:lang w:val="ca-ES"/>
        </w:rPr>
      </w:pPr>
      <w:r>
        <w:rPr>
          <w:lang w:val="ca-ES"/>
        </w:rPr>
        <w:t>Pebre.</w:t>
      </w:r>
    </w:p>
    <w:p w:rsidR="00197F31" w:rsidRPr="005F47E2" w:rsidRDefault="00197F31" w:rsidP="004226BB">
      <w:pPr>
        <w:pStyle w:val="Prrafodelista"/>
        <w:numPr>
          <w:ilvl w:val="0"/>
          <w:numId w:val="4"/>
        </w:numPr>
        <w:jc w:val="both"/>
        <w:rPr>
          <w:lang w:val="ca-ES"/>
        </w:rPr>
      </w:pPr>
      <w:r>
        <w:rPr>
          <w:lang w:val="ca-ES"/>
        </w:rPr>
        <w:t>Nou moscada.</w:t>
      </w:r>
    </w:p>
    <w:p w:rsidR="009E1D28" w:rsidRDefault="00BF63C9" w:rsidP="002A72F1">
      <w:pPr>
        <w:pStyle w:val="Ttulo1"/>
        <w:rPr>
          <w:rFonts w:asciiTheme="minorHAnsi" w:hAnsiTheme="minorHAnsi"/>
          <w:color w:val="auto"/>
          <w:lang w:val="ca-ES"/>
        </w:rPr>
      </w:pPr>
      <w:r>
        <w:rPr>
          <w:rFonts w:asciiTheme="minorHAnsi" w:hAnsiTheme="minorHAnsi"/>
          <w:color w:val="auto"/>
          <w:lang w:val="ca-ES"/>
        </w:rPr>
        <w:t>2</w:t>
      </w:r>
      <w:r w:rsidR="009E1D28" w:rsidRPr="002A72F1">
        <w:rPr>
          <w:rFonts w:asciiTheme="minorHAnsi" w:hAnsiTheme="minorHAnsi"/>
          <w:color w:val="auto"/>
          <w:lang w:val="ca-ES"/>
        </w:rPr>
        <w:t>.</w:t>
      </w:r>
      <w:r w:rsidR="00E60D12" w:rsidRPr="002A72F1">
        <w:rPr>
          <w:rFonts w:asciiTheme="minorHAnsi" w:hAnsiTheme="minorHAnsi"/>
          <w:color w:val="auto"/>
          <w:lang w:val="ca-ES"/>
        </w:rPr>
        <w:t>Formats, pes, vida útil i presentació</w:t>
      </w:r>
    </w:p>
    <w:p w:rsidR="002A72F1" w:rsidRPr="002A72F1" w:rsidRDefault="002A72F1" w:rsidP="002A72F1">
      <w:pPr>
        <w:rPr>
          <w:lang w:val="ca-ES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1063"/>
        <w:gridCol w:w="4819"/>
        <w:gridCol w:w="1134"/>
        <w:gridCol w:w="1628"/>
      </w:tblGrid>
      <w:tr w:rsidR="002A72F1" w:rsidTr="00197F31">
        <w:trPr>
          <w:jc w:val="center"/>
        </w:trPr>
        <w:tc>
          <w:tcPr>
            <w:tcW w:w="1063" w:type="dxa"/>
          </w:tcPr>
          <w:p w:rsidR="002A72F1" w:rsidRDefault="002A72F1" w:rsidP="002A72F1">
            <w:pPr>
              <w:rPr>
                <w:lang w:val="ca-ES"/>
              </w:rPr>
            </w:pPr>
            <w:r>
              <w:rPr>
                <w:lang w:val="ca-ES"/>
              </w:rPr>
              <w:t>CODI</w:t>
            </w:r>
          </w:p>
        </w:tc>
        <w:tc>
          <w:tcPr>
            <w:tcW w:w="4819" w:type="dxa"/>
          </w:tcPr>
          <w:p w:rsidR="002A72F1" w:rsidRDefault="002A72F1" w:rsidP="002A72F1">
            <w:pPr>
              <w:rPr>
                <w:lang w:val="ca-ES"/>
              </w:rPr>
            </w:pPr>
            <w:r>
              <w:rPr>
                <w:lang w:val="ca-ES"/>
              </w:rPr>
              <w:t>ENVÀS</w:t>
            </w:r>
          </w:p>
        </w:tc>
        <w:tc>
          <w:tcPr>
            <w:tcW w:w="1134" w:type="dxa"/>
          </w:tcPr>
          <w:p w:rsidR="002A72F1" w:rsidRDefault="00197F31" w:rsidP="002A72F1">
            <w:pPr>
              <w:rPr>
                <w:lang w:val="ca-ES"/>
              </w:rPr>
            </w:pPr>
            <w:r>
              <w:rPr>
                <w:lang w:val="ca-ES"/>
              </w:rPr>
              <w:t>PES (</w:t>
            </w:r>
            <w:r w:rsidR="002A72F1">
              <w:rPr>
                <w:lang w:val="ca-ES"/>
              </w:rPr>
              <w:t>g)</w:t>
            </w:r>
          </w:p>
        </w:tc>
        <w:tc>
          <w:tcPr>
            <w:tcW w:w="1628" w:type="dxa"/>
          </w:tcPr>
          <w:p w:rsidR="002A72F1" w:rsidRDefault="002A72F1" w:rsidP="002A72F1">
            <w:pPr>
              <w:rPr>
                <w:lang w:val="ca-ES"/>
              </w:rPr>
            </w:pPr>
            <w:r>
              <w:rPr>
                <w:lang w:val="ca-ES"/>
              </w:rPr>
              <w:t>VIDA ÚTIL</w:t>
            </w:r>
          </w:p>
        </w:tc>
      </w:tr>
      <w:tr w:rsidR="002A72F1" w:rsidTr="00197F31">
        <w:trPr>
          <w:jc w:val="center"/>
        </w:trPr>
        <w:tc>
          <w:tcPr>
            <w:tcW w:w="1063" w:type="dxa"/>
          </w:tcPr>
          <w:p w:rsidR="002A72F1" w:rsidRDefault="00197F31" w:rsidP="002A72F1">
            <w:pPr>
              <w:rPr>
                <w:lang w:val="ca-ES"/>
              </w:rPr>
            </w:pPr>
            <w:r>
              <w:rPr>
                <w:lang w:val="ca-ES"/>
              </w:rPr>
              <w:t>71158</w:t>
            </w:r>
          </w:p>
        </w:tc>
        <w:tc>
          <w:tcPr>
            <w:tcW w:w="4819" w:type="dxa"/>
          </w:tcPr>
          <w:p w:rsidR="002A72F1" w:rsidRDefault="00197F31" w:rsidP="002A72F1">
            <w:pPr>
              <w:rPr>
                <w:lang w:val="ca-ES"/>
              </w:rPr>
            </w:pPr>
            <w:r>
              <w:rPr>
                <w:lang w:val="ca-ES"/>
              </w:rPr>
              <w:t>Cassoleta de fang envernissada envasada al buit</w:t>
            </w:r>
          </w:p>
        </w:tc>
        <w:tc>
          <w:tcPr>
            <w:tcW w:w="1134" w:type="dxa"/>
          </w:tcPr>
          <w:p w:rsidR="002A72F1" w:rsidRDefault="00197F31" w:rsidP="002A72F1">
            <w:pPr>
              <w:rPr>
                <w:lang w:val="ca-ES"/>
              </w:rPr>
            </w:pPr>
            <w:r>
              <w:rPr>
                <w:lang w:val="ca-ES"/>
              </w:rPr>
              <w:t>150</w:t>
            </w:r>
          </w:p>
        </w:tc>
        <w:tc>
          <w:tcPr>
            <w:tcW w:w="1628" w:type="dxa"/>
          </w:tcPr>
          <w:p w:rsidR="002A72F1" w:rsidRDefault="00197F31" w:rsidP="002A72F1">
            <w:pPr>
              <w:rPr>
                <w:lang w:val="ca-ES"/>
              </w:rPr>
            </w:pPr>
            <w:r>
              <w:rPr>
                <w:lang w:val="ca-ES"/>
              </w:rPr>
              <w:t>4 mesos</w:t>
            </w:r>
          </w:p>
        </w:tc>
      </w:tr>
    </w:tbl>
    <w:p w:rsidR="002279DA" w:rsidRDefault="00BF63C9" w:rsidP="002A72F1">
      <w:pPr>
        <w:pStyle w:val="Ttulo1"/>
        <w:rPr>
          <w:rFonts w:asciiTheme="minorHAnsi" w:hAnsiTheme="minorHAnsi"/>
          <w:color w:val="auto"/>
          <w:lang w:val="ca-ES"/>
        </w:rPr>
      </w:pPr>
      <w:r>
        <w:rPr>
          <w:rFonts w:asciiTheme="minorHAnsi" w:hAnsiTheme="minorHAnsi"/>
          <w:color w:val="auto"/>
          <w:lang w:val="ca-ES"/>
        </w:rPr>
        <w:t>3</w:t>
      </w:r>
      <w:r w:rsidR="002279DA" w:rsidRPr="002A72F1">
        <w:rPr>
          <w:rFonts w:asciiTheme="minorHAnsi" w:hAnsiTheme="minorHAnsi"/>
          <w:color w:val="auto"/>
          <w:lang w:val="ca-ES"/>
        </w:rPr>
        <w:t>.Conservació</w:t>
      </w:r>
    </w:p>
    <w:p w:rsidR="002A72F1" w:rsidRDefault="00197F31" w:rsidP="00B44360">
      <w:pPr>
        <w:rPr>
          <w:lang w:val="ca-ES"/>
        </w:rPr>
      </w:pPr>
      <w:r>
        <w:rPr>
          <w:lang w:val="ca-ES"/>
        </w:rPr>
        <w:t>Producte pasteuritzat, c</w:t>
      </w:r>
      <w:r w:rsidR="002A72F1">
        <w:rPr>
          <w:lang w:val="ca-ES"/>
        </w:rPr>
        <w:t xml:space="preserve">onservar en fred entre 0 i 4ºC. </w:t>
      </w:r>
    </w:p>
    <w:p w:rsidR="002279DA" w:rsidRDefault="00BF63C9" w:rsidP="002A72F1">
      <w:pPr>
        <w:pStyle w:val="Ttulo1"/>
        <w:rPr>
          <w:rFonts w:asciiTheme="minorHAnsi" w:hAnsiTheme="minorHAnsi"/>
          <w:color w:val="auto"/>
          <w:lang w:val="ca-ES"/>
        </w:rPr>
      </w:pPr>
      <w:r>
        <w:rPr>
          <w:rFonts w:asciiTheme="minorHAnsi" w:hAnsiTheme="minorHAnsi"/>
          <w:color w:val="auto"/>
          <w:lang w:val="ca-ES"/>
        </w:rPr>
        <w:t>4</w:t>
      </w:r>
      <w:r w:rsidR="002279DA" w:rsidRPr="002A72F1">
        <w:rPr>
          <w:rFonts w:asciiTheme="minorHAnsi" w:hAnsiTheme="minorHAnsi"/>
          <w:color w:val="auto"/>
          <w:lang w:val="ca-ES"/>
        </w:rPr>
        <w:t>.</w:t>
      </w:r>
      <w:r w:rsidR="00E60D12" w:rsidRPr="002A72F1">
        <w:rPr>
          <w:rFonts w:asciiTheme="minorHAnsi" w:hAnsiTheme="minorHAnsi"/>
          <w:color w:val="auto"/>
          <w:lang w:val="ca-ES"/>
        </w:rPr>
        <w:t xml:space="preserve">Valors </w:t>
      </w:r>
      <w:proofErr w:type="spellStart"/>
      <w:r w:rsidR="00E60D12" w:rsidRPr="002A72F1">
        <w:rPr>
          <w:rFonts w:asciiTheme="minorHAnsi" w:hAnsiTheme="minorHAnsi"/>
          <w:color w:val="auto"/>
          <w:lang w:val="ca-ES"/>
        </w:rPr>
        <w:t>nutricionals</w:t>
      </w:r>
      <w:proofErr w:type="spellEnd"/>
    </w:p>
    <w:p w:rsidR="002A72F1" w:rsidRPr="002A72F1" w:rsidRDefault="002A72F1" w:rsidP="002A72F1">
      <w:pPr>
        <w:rPr>
          <w:lang w:val="ca-ES"/>
        </w:rPr>
      </w:pPr>
    </w:p>
    <w:tbl>
      <w:tblPr>
        <w:tblStyle w:val="Tablaconcuadrcula"/>
        <w:tblW w:w="0" w:type="auto"/>
        <w:jc w:val="center"/>
        <w:tblInd w:w="-323" w:type="dxa"/>
        <w:tblLook w:val="04A0"/>
      </w:tblPr>
      <w:tblGrid>
        <w:gridCol w:w="2691"/>
        <w:gridCol w:w="1082"/>
      </w:tblGrid>
      <w:tr w:rsidR="0035026D" w:rsidTr="00E60D12">
        <w:trPr>
          <w:jc w:val="center"/>
        </w:trPr>
        <w:tc>
          <w:tcPr>
            <w:tcW w:w="3675" w:type="dxa"/>
            <w:gridSpan w:val="2"/>
            <w:vAlign w:val="center"/>
          </w:tcPr>
          <w:p w:rsidR="0035026D" w:rsidRPr="005E53D1" w:rsidRDefault="0035026D" w:rsidP="00E60D12">
            <w:pPr>
              <w:jc w:val="center"/>
              <w:rPr>
                <w:b/>
                <w:sz w:val="24"/>
                <w:szCs w:val="24"/>
                <w:lang w:val="ca-ES"/>
              </w:rPr>
            </w:pPr>
            <w:r w:rsidRPr="005E53D1">
              <w:rPr>
                <w:b/>
                <w:sz w:val="24"/>
                <w:szCs w:val="24"/>
                <w:lang w:val="ca-ES"/>
              </w:rPr>
              <w:t>INFORMACIÓ NUTRICIONAL</w:t>
            </w:r>
          </w:p>
          <w:p w:rsidR="0035026D" w:rsidRDefault="0035026D" w:rsidP="00E60D12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per 100 g de producte</w:t>
            </w:r>
          </w:p>
        </w:tc>
      </w:tr>
      <w:tr w:rsidR="0035026D" w:rsidTr="00E60D12">
        <w:trPr>
          <w:jc w:val="center"/>
        </w:trPr>
        <w:tc>
          <w:tcPr>
            <w:tcW w:w="2691" w:type="dxa"/>
            <w:vAlign w:val="center"/>
          </w:tcPr>
          <w:p w:rsidR="0035026D" w:rsidRPr="0015290F" w:rsidRDefault="0035026D" w:rsidP="00E60D12">
            <w:pPr>
              <w:rPr>
                <w:lang w:val="ca-ES"/>
              </w:rPr>
            </w:pPr>
            <w:r w:rsidRPr="005E53D1">
              <w:rPr>
                <w:b/>
                <w:lang w:val="ca-ES"/>
              </w:rPr>
              <w:t>Valor energètic</w:t>
            </w:r>
            <w:r w:rsidRPr="0015290F">
              <w:rPr>
                <w:lang w:val="ca-ES"/>
              </w:rPr>
              <w:t xml:space="preserve"> (</w:t>
            </w:r>
            <w:proofErr w:type="spellStart"/>
            <w:r w:rsidRPr="0015290F">
              <w:rPr>
                <w:lang w:val="ca-ES"/>
              </w:rPr>
              <w:t>kJ</w:t>
            </w:r>
            <w:proofErr w:type="spellEnd"/>
            <w:r w:rsidRPr="0015290F">
              <w:rPr>
                <w:lang w:val="ca-ES"/>
              </w:rPr>
              <w:t>/</w:t>
            </w:r>
            <w:proofErr w:type="spellStart"/>
            <w:r w:rsidRPr="0015290F">
              <w:rPr>
                <w:lang w:val="ca-ES"/>
              </w:rPr>
              <w:t>kcal</w:t>
            </w:r>
            <w:proofErr w:type="spellEnd"/>
            <w:r w:rsidRPr="0015290F">
              <w:rPr>
                <w:lang w:val="ca-ES"/>
              </w:rPr>
              <w:t>)</w:t>
            </w:r>
          </w:p>
        </w:tc>
        <w:tc>
          <w:tcPr>
            <w:tcW w:w="984" w:type="dxa"/>
            <w:vAlign w:val="center"/>
          </w:tcPr>
          <w:p w:rsidR="0035026D" w:rsidRPr="005E53D1" w:rsidRDefault="00197F31" w:rsidP="00E60D12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2298/558</w:t>
            </w:r>
          </w:p>
        </w:tc>
      </w:tr>
      <w:tr w:rsidR="0035026D" w:rsidTr="00E60D12">
        <w:trPr>
          <w:jc w:val="center"/>
        </w:trPr>
        <w:tc>
          <w:tcPr>
            <w:tcW w:w="2691" w:type="dxa"/>
            <w:vMerge w:val="restart"/>
            <w:vAlign w:val="center"/>
          </w:tcPr>
          <w:p w:rsidR="0035026D" w:rsidRPr="0015290F" w:rsidRDefault="0035026D" w:rsidP="00E60D12">
            <w:pPr>
              <w:rPr>
                <w:lang w:val="ca-ES"/>
              </w:rPr>
            </w:pPr>
            <w:r w:rsidRPr="005E53D1">
              <w:rPr>
                <w:b/>
                <w:lang w:val="ca-ES"/>
              </w:rPr>
              <w:t>Greixos</w:t>
            </w:r>
            <w:r>
              <w:rPr>
                <w:lang w:val="ca-ES"/>
              </w:rPr>
              <w:t xml:space="preserve"> (g)</w:t>
            </w:r>
          </w:p>
          <w:p w:rsidR="0035026D" w:rsidRDefault="0035026D" w:rsidP="00E60D12">
            <w:pPr>
              <w:rPr>
                <w:lang w:val="ca-ES"/>
              </w:rPr>
            </w:pPr>
            <w:r>
              <w:rPr>
                <w:lang w:val="ca-ES"/>
              </w:rPr>
              <w:t>dels quals:</w:t>
            </w:r>
          </w:p>
          <w:p w:rsidR="0035026D" w:rsidRPr="0015290F" w:rsidRDefault="0035026D" w:rsidP="00E60D12">
            <w:pPr>
              <w:rPr>
                <w:lang w:val="ca-ES"/>
              </w:rPr>
            </w:pPr>
            <w:r>
              <w:rPr>
                <w:lang w:val="ca-ES"/>
              </w:rPr>
              <w:t xml:space="preserve">   -</w:t>
            </w:r>
            <w:r w:rsidRPr="005E53D1">
              <w:rPr>
                <w:b/>
                <w:lang w:val="ca-ES"/>
              </w:rPr>
              <w:t>saturats</w:t>
            </w:r>
            <w:r>
              <w:rPr>
                <w:lang w:val="ca-ES"/>
              </w:rPr>
              <w:t xml:space="preserve"> (g)</w:t>
            </w:r>
          </w:p>
        </w:tc>
        <w:tc>
          <w:tcPr>
            <w:tcW w:w="984" w:type="dxa"/>
            <w:vAlign w:val="center"/>
          </w:tcPr>
          <w:p w:rsidR="0035026D" w:rsidRPr="005E53D1" w:rsidRDefault="00197F31" w:rsidP="00E60D12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58</w:t>
            </w:r>
          </w:p>
        </w:tc>
      </w:tr>
      <w:tr w:rsidR="0035026D" w:rsidTr="00E60D12">
        <w:trPr>
          <w:jc w:val="center"/>
        </w:trPr>
        <w:tc>
          <w:tcPr>
            <w:tcW w:w="2691" w:type="dxa"/>
            <w:vMerge/>
            <w:vAlign w:val="center"/>
          </w:tcPr>
          <w:p w:rsidR="0035026D" w:rsidRPr="0015290F" w:rsidRDefault="0035026D" w:rsidP="00E60D12">
            <w:pPr>
              <w:rPr>
                <w:lang w:val="ca-ES"/>
              </w:rPr>
            </w:pPr>
          </w:p>
        </w:tc>
        <w:tc>
          <w:tcPr>
            <w:tcW w:w="984" w:type="dxa"/>
            <w:vAlign w:val="center"/>
          </w:tcPr>
          <w:p w:rsidR="0035026D" w:rsidRPr="005E53D1" w:rsidRDefault="00197F31" w:rsidP="00E60D12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21</w:t>
            </w:r>
          </w:p>
        </w:tc>
      </w:tr>
      <w:tr w:rsidR="0035026D" w:rsidTr="00E60D12">
        <w:trPr>
          <w:jc w:val="center"/>
        </w:trPr>
        <w:tc>
          <w:tcPr>
            <w:tcW w:w="2691" w:type="dxa"/>
            <w:vMerge w:val="restart"/>
            <w:vAlign w:val="center"/>
          </w:tcPr>
          <w:p w:rsidR="0035026D" w:rsidRDefault="0035026D" w:rsidP="00E60D12">
            <w:pPr>
              <w:rPr>
                <w:lang w:val="ca-ES"/>
              </w:rPr>
            </w:pPr>
            <w:r w:rsidRPr="005E53D1">
              <w:rPr>
                <w:b/>
                <w:lang w:val="ca-ES"/>
              </w:rPr>
              <w:t>Hidrats de carboni</w:t>
            </w:r>
            <w:r>
              <w:rPr>
                <w:lang w:val="ca-ES"/>
              </w:rPr>
              <w:t xml:space="preserve"> (g)</w:t>
            </w:r>
          </w:p>
          <w:p w:rsidR="0035026D" w:rsidRPr="0015290F" w:rsidRDefault="0035026D" w:rsidP="00E60D12">
            <w:pPr>
              <w:rPr>
                <w:lang w:val="ca-ES"/>
              </w:rPr>
            </w:pPr>
            <w:r>
              <w:rPr>
                <w:lang w:val="ca-ES"/>
              </w:rPr>
              <w:t>dels quals:</w:t>
            </w:r>
          </w:p>
          <w:p w:rsidR="0035026D" w:rsidRPr="0015290F" w:rsidRDefault="0035026D" w:rsidP="00E60D12">
            <w:pPr>
              <w:rPr>
                <w:lang w:val="ca-ES"/>
              </w:rPr>
            </w:pPr>
            <w:r>
              <w:rPr>
                <w:lang w:val="ca-ES"/>
              </w:rPr>
              <w:t xml:space="preserve">   -</w:t>
            </w:r>
            <w:r w:rsidRPr="005E53D1">
              <w:rPr>
                <w:b/>
                <w:lang w:val="ca-ES"/>
              </w:rPr>
              <w:t>sucres</w:t>
            </w:r>
            <w:r>
              <w:rPr>
                <w:lang w:val="ca-ES"/>
              </w:rPr>
              <w:t xml:space="preserve"> (g)</w:t>
            </w:r>
          </w:p>
        </w:tc>
        <w:tc>
          <w:tcPr>
            <w:tcW w:w="984" w:type="dxa"/>
            <w:vAlign w:val="center"/>
          </w:tcPr>
          <w:p w:rsidR="0035026D" w:rsidRPr="005E53D1" w:rsidRDefault="00197F31" w:rsidP="00E60D12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2.9</w:t>
            </w:r>
          </w:p>
        </w:tc>
      </w:tr>
      <w:tr w:rsidR="0035026D" w:rsidTr="00E60D12">
        <w:trPr>
          <w:jc w:val="center"/>
        </w:trPr>
        <w:tc>
          <w:tcPr>
            <w:tcW w:w="2691" w:type="dxa"/>
            <w:vMerge/>
            <w:vAlign w:val="center"/>
          </w:tcPr>
          <w:p w:rsidR="0035026D" w:rsidRPr="0015290F" w:rsidRDefault="0035026D" w:rsidP="00E60D12">
            <w:pPr>
              <w:rPr>
                <w:lang w:val="ca-ES"/>
              </w:rPr>
            </w:pPr>
          </w:p>
        </w:tc>
        <w:tc>
          <w:tcPr>
            <w:tcW w:w="984" w:type="dxa"/>
            <w:vAlign w:val="center"/>
          </w:tcPr>
          <w:p w:rsidR="0035026D" w:rsidRPr="005E53D1" w:rsidRDefault="00197F31" w:rsidP="00E60D12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0.6</w:t>
            </w:r>
          </w:p>
        </w:tc>
      </w:tr>
      <w:tr w:rsidR="0035026D" w:rsidTr="00E60D12">
        <w:trPr>
          <w:trHeight w:val="70"/>
          <w:jc w:val="center"/>
        </w:trPr>
        <w:tc>
          <w:tcPr>
            <w:tcW w:w="2691" w:type="dxa"/>
            <w:vAlign w:val="center"/>
          </w:tcPr>
          <w:p w:rsidR="0035026D" w:rsidRDefault="0035026D" w:rsidP="00E60D12">
            <w:pPr>
              <w:rPr>
                <w:lang w:val="ca-ES"/>
              </w:rPr>
            </w:pPr>
            <w:r w:rsidRPr="005E53D1">
              <w:rPr>
                <w:b/>
                <w:lang w:val="ca-ES"/>
              </w:rPr>
              <w:t>Proteïnes</w:t>
            </w:r>
            <w:r>
              <w:rPr>
                <w:lang w:val="ca-ES"/>
              </w:rPr>
              <w:t xml:space="preserve"> (g)</w:t>
            </w:r>
          </w:p>
        </w:tc>
        <w:tc>
          <w:tcPr>
            <w:tcW w:w="984" w:type="dxa"/>
            <w:vAlign w:val="center"/>
          </w:tcPr>
          <w:p w:rsidR="0035026D" w:rsidRPr="005E53D1" w:rsidRDefault="00197F31" w:rsidP="00E60D12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4.8</w:t>
            </w:r>
          </w:p>
        </w:tc>
      </w:tr>
      <w:tr w:rsidR="0035026D" w:rsidTr="00E60D12">
        <w:trPr>
          <w:jc w:val="center"/>
        </w:trPr>
        <w:tc>
          <w:tcPr>
            <w:tcW w:w="2691" w:type="dxa"/>
            <w:vAlign w:val="center"/>
          </w:tcPr>
          <w:p w:rsidR="0035026D" w:rsidRDefault="0035026D" w:rsidP="00E60D12">
            <w:pPr>
              <w:rPr>
                <w:lang w:val="ca-ES"/>
              </w:rPr>
            </w:pPr>
            <w:r w:rsidRPr="005E53D1">
              <w:rPr>
                <w:b/>
                <w:lang w:val="ca-ES"/>
              </w:rPr>
              <w:t xml:space="preserve">Sal </w:t>
            </w:r>
            <w:r>
              <w:rPr>
                <w:lang w:val="ca-ES"/>
              </w:rPr>
              <w:t>(g)</w:t>
            </w:r>
          </w:p>
        </w:tc>
        <w:tc>
          <w:tcPr>
            <w:tcW w:w="984" w:type="dxa"/>
            <w:vAlign w:val="center"/>
          </w:tcPr>
          <w:p w:rsidR="0035026D" w:rsidRPr="005E53D1" w:rsidRDefault="00197F31" w:rsidP="002A72F1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1.2</w:t>
            </w:r>
          </w:p>
        </w:tc>
      </w:tr>
    </w:tbl>
    <w:p w:rsidR="0035026D" w:rsidRPr="00521145" w:rsidRDefault="0035026D">
      <w:pPr>
        <w:rPr>
          <w:u w:val="single"/>
          <w:lang w:val="ca-ES"/>
        </w:rPr>
      </w:pPr>
    </w:p>
    <w:p w:rsidR="00E60D12" w:rsidRPr="002A72F1" w:rsidRDefault="00BF63C9" w:rsidP="002A72F1">
      <w:pPr>
        <w:pStyle w:val="Ttulo1"/>
        <w:rPr>
          <w:rFonts w:asciiTheme="minorHAnsi" w:hAnsiTheme="minorHAnsi"/>
          <w:color w:val="auto"/>
          <w:lang w:val="ca-ES"/>
        </w:rPr>
      </w:pPr>
      <w:r>
        <w:rPr>
          <w:rFonts w:asciiTheme="minorHAnsi" w:hAnsiTheme="minorHAnsi"/>
          <w:color w:val="auto"/>
          <w:lang w:val="ca-ES"/>
        </w:rPr>
        <w:t>5</w:t>
      </w:r>
      <w:r w:rsidR="00E60D12" w:rsidRPr="002A72F1">
        <w:rPr>
          <w:rFonts w:asciiTheme="minorHAnsi" w:hAnsiTheme="minorHAnsi"/>
          <w:color w:val="auto"/>
          <w:lang w:val="ca-ES"/>
        </w:rPr>
        <w:t>.Consells pel consum</w:t>
      </w:r>
    </w:p>
    <w:p w:rsidR="00E60D12" w:rsidRDefault="00E60D12" w:rsidP="00B44360">
      <w:pPr>
        <w:pStyle w:val="Textoindependiente"/>
        <w:jc w:val="both"/>
        <w:rPr>
          <w:lang w:val="ca-ES"/>
        </w:rPr>
      </w:pPr>
      <w:r>
        <w:rPr>
          <w:lang w:val="ca-ES"/>
        </w:rPr>
        <w:t xml:space="preserve">Aquest producte </w:t>
      </w:r>
      <w:r w:rsidR="00197F31">
        <w:rPr>
          <w:lang w:val="ca-ES"/>
        </w:rPr>
        <w:t>es pot consumir fred o calent, escalfant-lo fins a 65% al forn o microones.</w:t>
      </w:r>
    </w:p>
    <w:p w:rsidR="00287BB5" w:rsidRPr="002A72F1" w:rsidRDefault="00BF63C9" w:rsidP="002A72F1">
      <w:pPr>
        <w:pStyle w:val="Ttulo1"/>
        <w:rPr>
          <w:rFonts w:asciiTheme="minorHAnsi" w:hAnsiTheme="minorHAnsi"/>
          <w:color w:val="auto"/>
          <w:lang w:val="ca-ES"/>
        </w:rPr>
      </w:pPr>
      <w:r>
        <w:rPr>
          <w:rFonts w:asciiTheme="minorHAnsi" w:hAnsiTheme="minorHAnsi"/>
          <w:color w:val="auto"/>
          <w:lang w:val="ca-ES"/>
        </w:rPr>
        <w:lastRenderedPageBreak/>
        <w:t>6</w:t>
      </w:r>
      <w:r w:rsidR="00287BB5" w:rsidRPr="002A72F1">
        <w:rPr>
          <w:rFonts w:asciiTheme="minorHAnsi" w:hAnsiTheme="minorHAnsi"/>
          <w:color w:val="auto"/>
          <w:lang w:val="ca-ES"/>
        </w:rPr>
        <w:t xml:space="preserve">.Característiques microbiològiques </w:t>
      </w:r>
    </w:p>
    <w:tbl>
      <w:tblPr>
        <w:tblStyle w:val="Tablaconcuadrcula"/>
        <w:tblW w:w="0" w:type="auto"/>
        <w:tblInd w:w="283" w:type="dxa"/>
        <w:tblLook w:val="04A0"/>
      </w:tblPr>
      <w:tblGrid>
        <w:gridCol w:w="2135"/>
        <w:gridCol w:w="2086"/>
        <w:gridCol w:w="2108"/>
        <w:gridCol w:w="2108"/>
      </w:tblGrid>
      <w:tr w:rsidR="00BF63C9" w:rsidTr="00197F31">
        <w:tc>
          <w:tcPr>
            <w:tcW w:w="2161" w:type="dxa"/>
          </w:tcPr>
          <w:p w:rsidR="00197F31" w:rsidRDefault="00197F31" w:rsidP="006A2E87">
            <w:pPr>
              <w:pStyle w:val="Lista"/>
              <w:ind w:left="0" w:firstLine="0"/>
              <w:rPr>
                <w:lang w:val="ca-ES"/>
              </w:rPr>
            </w:pPr>
            <w:r>
              <w:rPr>
                <w:lang w:val="ca-ES"/>
              </w:rPr>
              <w:t>Paràmetre</w:t>
            </w:r>
          </w:p>
        </w:tc>
        <w:tc>
          <w:tcPr>
            <w:tcW w:w="2161" w:type="dxa"/>
          </w:tcPr>
          <w:p w:rsidR="00197F31" w:rsidRDefault="00197F31" w:rsidP="006A2E87">
            <w:pPr>
              <w:pStyle w:val="Lista"/>
              <w:ind w:left="0" w:firstLine="0"/>
              <w:rPr>
                <w:lang w:val="ca-ES"/>
              </w:rPr>
            </w:pPr>
            <w:r>
              <w:rPr>
                <w:lang w:val="ca-ES"/>
              </w:rPr>
              <w:t>n=5</w:t>
            </w:r>
          </w:p>
        </w:tc>
        <w:tc>
          <w:tcPr>
            <w:tcW w:w="2161" w:type="dxa"/>
          </w:tcPr>
          <w:p w:rsidR="00197F31" w:rsidRDefault="00197F31" w:rsidP="006A2E87">
            <w:pPr>
              <w:pStyle w:val="Lista"/>
              <w:ind w:left="0" w:firstLine="0"/>
              <w:rPr>
                <w:lang w:val="ca-ES"/>
              </w:rPr>
            </w:pPr>
            <w:r>
              <w:rPr>
                <w:lang w:val="ca-ES"/>
              </w:rPr>
              <w:t>m</w:t>
            </w:r>
          </w:p>
        </w:tc>
        <w:tc>
          <w:tcPr>
            <w:tcW w:w="2161" w:type="dxa"/>
          </w:tcPr>
          <w:p w:rsidR="00197F31" w:rsidRDefault="00197F31" w:rsidP="006A2E87">
            <w:pPr>
              <w:pStyle w:val="Lista"/>
              <w:ind w:left="0" w:firstLine="0"/>
              <w:rPr>
                <w:lang w:val="ca-ES"/>
              </w:rPr>
            </w:pPr>
            <w:r>
              <w:rPr>
                <w:lang w:val="ca-ES"/>
              </w:rPr>
              <w:t>M</w:t>
            </w:r>
          </w:p>
        </w:tc>
      </w:tr>
      <w:tr w:rsidR="00BF63C9" w:rsidTr="00197F31">
        <w:tc>
          <w:tcPr>
            <w:tcW w:w="2161" w:type="dxa"/>
          </w:tcPr>
          <w:p w:rsidR="00197F31" w:rsidRDefault="00197F31" w:rsidP="006A2E87">
            <w:pPr>
              <w:pStyle w:val="Lista"/>
              <w:ind w:left="0" w:firstLine="0"/>
              <w:rPr>
                <w:lang w:val="ca-ES"/>
              </w:rPr>
            </w:pPr>
            <w:r>
              <w:rPr>
                <w:lang w:val="ca-ES"/>
              </w:rPr>
              <w:t>Aerobis totals</w:t>
            </w:r>
          </w:p>
        </w:tc>
        <w:tc>
          <w:tcPr>
            <w:tcW w:w="2161" w:type="dxa"/>
          </w:tcPr>
          <w:p w:rsidR="00197F31" w:rsidRDefault="00BF63C9" w:rsidP="006A2E87">
            <w:pPr>
              <w:pStyle w:val="Lista"/>
              <w:ind w:left="0" w:firstLine="0"/>
              <w:rPr>
                <w:lang w:val="ca-ES"/>
              </w:rPr>
            </w:pPr>
            <w:r>
              <w:rPr>
                <w:lang w:val="ca-ES"/>
              </w:rPr>
              <w:t>c=2</w:t>
            </w:r>
          </w:p>
        </w:tc>
        <w:tc>
          <w:tcPr>
            <w:tcW w:w="2161" w:type="dxa"/>
          </w:tcPr>
          <w:p w:rsidR="00197F31" w:rsidRDefault="00BF63C9" w:rsidP="006A2E87">
            <w:pPr>
              <w:pStyle w:val="Lista"/>
              <w:ind w:left="0" w:firstLine="0"/>
              <w:rPr>
                <w:lang w:val="ca-ES"/>
              </w:rPr>
            </w:pPr>
            <w:r>
              <w:rPr>
                <w:lang w:val="ca-ES"/>
              </w:rPr>
              <w:t xml:space="preserve">10.000 </w:t>
            </w:r>
            <w:proofErr w:type="spellStart"/>
            <w:r>
              <w:rPr>
                <w:lang w:val="ca-ES"/>
              </w:rPr>
              <w:t>ufc</w:t>
            </w:r>
            <w:proofErr w:type="spellEnd"/>
            <w:r>
              <w:rPr>
                <w:lang w:val="ca-ES"/>
              </w:rPr>
              <w:t>/g</w:t>
            </w:r>
          </w:p>
        </w:tc>
        <w:tc>
          <w:tcPr>
            <w:tcW w:w="2161" w:type="dxa"/>
          </w:tcPr>
          <w:p w:rsidR="00197F31" w:rsidRDefault="00BF63C9" w:rsidP="006A2E87">
            <w:pPr>
              <w:pStyle w:val="Lista"/>
              <w:ind w:left="0" w:firstLine="0"/>
              <w:rPr>
                <w:lang w:val="ca-ES"/>
              </w:rPr>
            </w:pPr>
            <w:r>
              <w:rPr>
                <w:lang w:val="ca-ES"/>
              </w:rPr>
              <w:t xml:space="preserve">100.000 </w:t>
            </w:r>
            <w:proofErr w:type="spellStart"/>
            <w:r>
              <w:rPr>
                <w:lang w:val="ca-ES"/>
              </w:rPr>
              <w:t>ufc</w:t>
            </w:r>
            <w:proofErr w:type="spellEnd"/>
            <w:r>
              <w:rPr>
                <w:lang w:val="ca-ES"/>
              </w:rPr>
              <w:t>/g</w:t>
            </w:r>
          </w:p>
        </w:tc>
      </w:tr>
      <w:tr w:rsidR="00BF63C9" w:rsidTr="00197F31">
        <w:tc>
          <w:tcPr>
            <w:tcW w:w="2161" w:type="dxa"/>
          </w:tcPr>
          <w:p w:rsidR="00197F31" w:rsidRDefault="00197F31" w:rsidP="006A2E87">
            <w:pPr>
              <w:pStyle w:val="Lista"/>
              <w:ind w:left="0" w:firstLine="0"/>
              <w:rPr>
                <w:lang w:val="ca-ES"/>
              </w:rPr>
            </w:pPr>
            <w:r>
              <w:rPr>
                <w:lang w:val="ca-ES"/>
              </w:rPr>
              <w:t>Coliforms</w:t>
            </w:r>
          </w:p>
        </w:tc>
        <w:tc>
          <w:tcPr>
            <w:tcW w:w="2161" w:type="dxa"/>
          </w:tcPr>
          <w:p w:rsidR="00197F31" w:rsidRDefault="00BF63C9" w:rsidP="006A2E87">
            <w:pPr>
              <w:pStyle w:val="Lista"/>
              <w:ind w:left="0" w:firstLine="0"/>
              <w:rPr>
                <w:lang w:val="ca-ES"/>
              </w:rPr>
            </w:pPr>
            <w:r>
              <w:rPr>
                <w:lang w:val="ca-ES"/>
              </w:rPr>
              <w:t>c=2</w:t>
            </w:r>
          </w:p>
        </w:tc>
        <w:tc>
          <w:tcPr>
            <w:tcW w:w="2161" w:type="dxa"/>
          </w:tcPr>
          <w:p w:rsidR="00197F31" w:rsidRDefault="00BF63C9" w:rsidP="006A2E87">
            <w:pPr>
              <w:pStyle w:val="Lista"/>
              <w:ind w:left="0" w:firstLine="0"/>
              <w:rPr>
                <w:lang w:val="ca-ES"/>
              </w:rPr>
            </w:pPr>
            <w:r>
              <w:rPr>
                <w:lang w:val="ca-ES"/>
              </w:rPr>
              <w:t xml:space="preserve">10 </w:t>
            </w:r>
            <w:proofErr w:type="spellStart"/>
            <w:r>
              <w:rPr>
                <w:lang w:val="ca-ES"/>
              </w:rPr>
              <w:t>ufc</w:t>
            </w:r>
            <w:proofErr w:type="spellEnd"/>
            <w:r>
              <w:rPr>
                <w:lang w:val="ca-ES"/>
              </w:rPr>
              <w:t>/5</w:t>
            </w:r>
          </w:p>
        </w:tc>
        <w:tc>
          <w:tcPr>
            <w:tcW w:w="2161" w:type="dxa"/>
          </w:tcPr>
          <w:p w:rsidR="00197F31" w:rsidRDefault="00BF63C9" w:rsidP="006A2E87">
            <w:pPr>
              <w:pStyle w:val="Lista"/>
              <w:ind w:left="0" w:firstLine="0"/>
              <w:rPr>
                <w:lang w:val="ca-ES"/>
              </w:rPr>
            </w:pPr>
            <w:r>
              <w:rPr>
                <w:lang w:val="ca-ES"/>
              </w:rPr>
              <w:t xml:space="preserve">100 </w:t>
            </w:r>
            <w:proofErr w:type="spellStart"/>
            <w:r>
              <w:rPr>
                <w:lang w:val="ca-ES"/>
              </w:rPr>
              <w:t>ufc</w:t>
            </w:r>
            <w:proofErr w:type="spellEnd"/>
            <w:r>
              <w:rPr>
                <w:lang w:val="ca-ES"/>
              </w:rPr>
              <w:t>/g</w:t>
            </w:r>
          </w:p>
        </w:tc>
      </w:tr>
      <w:tr w:rsidR="00BF63C9" w:rsidTr="00197F31">
        <w:tc>
          <w:tcPr>
            <w:tcW w:w="2161" w:type="dxa"/>
          </w:tcPr>
          <w:p w:rsidR="00197F31" w:rsidRPr="00197F31" w:rsidRDefault="00197F31" w:rsidP="006A2E87">
            <w:pPr>
              <w:pStyle w:val="Lista"/>
              <w:ind w:left="0" w:firstLine="0"/>
              <w:rPr>
                <w:i/>
                <w:lang w:val="ca-ES"/>
              </w:rPr>
            </w:pPr>
            <w:r w:rsidRPr="00197F31">
              <w:rPr>
                <w:i/>
                <w:lang w:val="ca-ES"/>
              </w:rPr>
              <w:t>E. coli</w:t>
            </w:r>
          </w:p>
        </w:tc>
        <w:tc>
          <w:tcPr>
            <w:tcW w:w="2161" w:type="dxa"/>
          </w:tcPr>
          <w:p w:rsidR="00197F31" w:rsidRDefault="00BF63C9" w:rsidP="006A2E87">
            <w:pPr>
              <w:pStyle w:val="Lista"/>
              <w:ind w:left="0" w:firstLine="0"/>
              <w:rPr>
                <w:lang w:val="ca-ES"/>
              </w:rPr>
            </w:pPr>
            <w:r>
              <w:rPr>
                <w:lang w:val="ca-ES"/>
              </w:rPr>
              <w:t>c=2</w:t>
            </w:r>
          </w:p>
        </w:tc>
        <w:tc>
          <w:tcPr>
            <w:tcW w:w="2161" w:type="dxa"/>
          </w:tcPr>
          <w:p w:rsidR="00197F31" w:rsidRDefault="00BF63C9" w:rsidP="006A2E87">
            <w:pPr>
              <w:pStyle w:val="Lista"/>
              <w:ind w:left="0" w:firstLine="0"/>
              <w:rPr>
                <w:lang w:val="ca-ES"/>
              </w:rPr>
            </w:pPr>
            <w:r>
              <w:rPr>
                <w:lang w:val="ca-ES"/>
              </w:rPr>
              <w:t xml:space="preserve">&lt; 10 </w:t>
            </w:r>
            <w:proofErr w:type="spellStart"/>
            <w:r>
              <w:rPr>
                <w:lang w:val="ca-ES"/>
              </w:rPr>
              <w:t>ufc</w:t>
            </w:r>
            <w:proofErr w:type="spellEnd"/>
            <w:r>
              <w:rPr>
                <w:lang w:val="ca-ES"/>
              </w:rPr>
              <w:t>/g</w:t>
            </w:r>
          </w:p>
        </w:tc>
        <w:tc>
          <w:tcPr>
            <w:tcW w:w="2161" w:type="dxa"/>
          </w:tcPr>
          <w:p w:rsidR="00197F31" w:rsidRDefault="00BF63C9" w:rsidP="006A2E87">
            <w:pPr>
              <w:pStyle w:val="Lista"/>
              <w:ind w:left="0" w:firstLine="0"/>
              <w:rPr>
                <w:lang w:val="ca-ES"/>
              </w:rPr>
            </w:pPr>
            <w:r>
              <w:rPr>
                <w:lang w:val="ca-ES"/>
              </w:rPr>
              <w:t xml:space="preserve">10 </w:t>
            </w:r>
            <w:proofErr w:type="spellStart"/>
            <w:r>
              <w:rPr>
                <w:lang w:val="ca-ES"/>
              </w:rPr>
              <w:t>ufc</w:t>
            </w:r>
            <w:proofErr w:type="spellEnd"/>
            <w:r>
              <w:rPr>
                <w:lang w:val="ca-ES"/>
              </w:rPr>
              <w:t>/g</w:t>
            </w:r>
          </w:p>
        </w:tc>
      </w:tr>
      <w:tr w:rsidR="00BF63C9" w:rsidTr="00197F31">
        <w:tc>
          <w:tcPr>
            <w:tcW w:w="2161" w:type="dxa"/>
          </w:tcPr>
          <w:p w:rsidR="00197F31" w:rsidRPr="00197F31" w:rsidRDefault="00197F31" w:rsidP="006A2E87">
            <w:pPr>
              <w:pStyle w:val="Lista"/>
              <w:ind w:left="0" w:firstLine="0"/>
              <w:rPr>
                <w:i/>
                <w:lang w:val="ca-ES"/>
              </w:rPr>
            </w:pPr>
            <w:r w:rsidRPr="00197F31">
              <w:rPr>
                <w:i/>
                <w:lang w:val="ca-ES"/>
              </w:rPr>
              <w:t xml:space="preserve">S. </w:t>
            </w:r>
            <w:proofErr w:type="spellStart"/>
            <w:r w:rsidRPr="00197F31">
              <w:rPr>
                <w:i/>
                <w:lang w:val="ca-ES"/>
              </w:rPr>
              <w:t>aureus</w:t>
            </w:r>
            <w:proofErr w:type="spellEnd"/>
          </w:p>
        </w:tc>
        <w:tc>
          <w:tcPr>
            <w:tcW w:w="2161" w:type="dxa"/>
          </w:tcPr>
          <w:p w:rsidR="00197F31" w:rsidRDefault="00BF63C9" w:rsidP="006A2E87">
            <w:pPr>
              <w:pStyle w:val="Lista"/>
              <w:ind w:left="0" w:firstLine="0"/>
              <w:rPr>
                <w:lang w:val="ca-ES"/>
              </w:rPr>
            </w:pPr>
            <w:r>
              <w:rPr>
                <w:lang w:val="ca-ES"/>
              </w:rPr>
              <w:t>c=2</w:t>
            </w:r>
          </w:p>
        </w:tc>
        <w:tc>
          <w:tcPr>
            <w:tcW w:w="2161" w:type="dxa"/>
          </w:tcPr>
          <w:p w:rsidR="00197F31" w:rsidRDefault="00BF63C9" w:rsidP="006A2E87">
            <w:pPr>
              <w:pStyle w:val="Lista"/>
              <w:ind w:left="0" w:firstLine="0"/>
              <w:rPr>
                <w:lang w:val="ca-ES"/>
              </w:rPr>
            </w:pPr>
            <w:r>
              <w:rPr>
                <w:lang w:val="ca-ES"/>
              </w:rPr>
              <w:t xml:space="preserve">10 </w:t>
            </w:r>
            <w:proofErr w:type="spellStart"/>
            <w:r>
              <w:rPr>
                <w:lang w:val="ca-ES"/>
              </w:rPr>
              <w:t>ufc</w:t>
            </w:r>
            <w:proofErr w:type="spellEnd"/>
            <w:r>
              <w:rPr>
                <w:lang w:val="ca-ES"/>
              </w:rPr>
              <w:t>/g</w:t>
            </w:r>
          </w:p>
        </w:tc>
        <w:tc>
          <w:tcPr>
            <w:tcW w:w="2161" w:type="dxa"/>
          </w:tcPr>
          <w:p w:rsidR="00197F31" w:rsidRDefault="00BF63C9" w:rsidP="006A2E87">
            <w:pPr>
              <w:pStyle w:val="Lista"/>
              <w:ind w:left="0" w:firstLine="0"/>
              <w:rPr>
                <w:lang w:val="ca-ES"/>
              </w:rPr>
            </w:pPr>
            <w:r>
              <w:rPr>
                <w:lang w:val="ca-ES"/>
              </w:rPr>
              <w:t xml:space="preserve">100 </w:t>
            </w:r>
            <w:proofErr w:type="spellStart"/>
            <w:r>
              <w:rPr>
                <w:lang w:val="ca-ES"/>
              </w:rPr>
              <w:t>ufc</w:t>
            </w:r>
            <w:proofErr w:type="spellEnd"/>
            <w:r>
              <w:rPr>
                <w:lang w:val="ca-ES"/>
              </w:rPr>
              <w:t>/g</w:t>
            </w:r>
          </w:p>
        </w:tc>
      </w:tr>
      <w:tr w:rsidR="00BF63C9" w:rsidTr="00197F31">
        <w:tc>
          <w:tcPr>
            <w:tcW w:w="2161" w:type="dxa"/>
          </w:tcPr>
          <w:p w:rsidR="00197F31" w:rsidRPr="00197F31" w:rsidRDefault="00197F31" w:rsidP="006A2E87">
            <w:pPr>
              <w:pStyle w:val="Lista"/>
              <w:ind w:left="0" w:firstLine="0"/>
              <w:rPr>
                <w:i/>
                <w:lang w:val="ca-ES"/>
              </w:rPr>
            </w:pPr>
            <w:proofErr w:type="spellStart"/>
            <w:r w:rsidRPr="00197F31">
              <w:rPr>
                <w:i/>
                <w:lang w:val="ca-ES"/>
              </w:rPr>
              <w:t>Salmonella</w:t>
            </w:r>
            <w:proofErr w:type="spellEnd"/>
          </w:p>
        </w:tc>
        <w:tc>
          <w:tcPr>
            <w:tcW w:w="2161" w:type="dxa"/>
          </w:tcPr>
          <w:p w:rsidR="00197F31" w:rsidRDefault="00BF63C9" w:rsidP="006A2E87">
            <w:pPr>
              <w:pStyle w:val="Lista"/>
              <w:ind w:left="0" w:firstLine="0"/>
              <w:rPr>
                <w:lang w:val="ca-ES"/>
              </w:rPr>
            </w:pPr>
            <w:r>
              <w:rPr>
                <w:lang w:val="ca-ES"/>
              </w:rPr>
              <w:t>c=0</w:t>
            </w:r>
          </w:p>
        </w:tc>
        <w:tc>
          <w:tcPr>
            <w:tcW w:w="2161" w:type="dxa"/>
          </w:tcPr>
          <w:p w:rsidR="00197F31" w:rsidRDefault="00BF63C9" w:rsidP="006A2E87">
            <w:pPr>
              <w:pStyle w:val="Lista"/>
              <w:ind w:left="0" w:firstLine="0"/>
              <w:rPr>
                <w:lang w:val="ca-ES"/>
              </w:rPr>
            </w:pPr>
            <w:r>
              <w:rPr>
                <w:lang w:val="ca-ES"/>
              </w:rPr>
              <w:t>Absència 25 g</w:t>
            </w:r>
          </w:p>
        </w:tc>
        <w:tc>
          <w:tcPr>
            <w:tcW w:w="2161" w:type="dxa"/>
          </w:tcPr>
          <w:p w:rsidR="00197F31" w:rsidRDefault="00BF63C9" w:rsidP="006A2E87">
            <w:pPr>
              <w:pStyle w:val="Lista"/>
              <w:ind w:left="0" w:firstLine="0"/>
              <w:rPr>
                <w:lang w:val="ca-ES"/>
              </w:rPr>
            </w:pPr>
            <w:r>
              <w:rPr>
                <w:lang w:val="ca-ES"/>
              </w:rPr>
              <w:t>Absència 25 g</w:t>
            </w:r>
          </w:p>
        </w:tc>
      </w:tr>
      <w:tr w:rsidR="00BF63C9" w:rsidTr="00197F31">
        <w:tc>
          <w:tcPr>
            <w:tcW w:w="2161" w:type="dxa"/>
          </w:tcPr>
          <w:p w:rsidR="00197F31" w:rsidRPr="00197F31" w:rsidRDefault="00197F31" w:rsidP="006A2E87">
            <w:pPr>
              <w:pStyle w:val="Lista"/>
              <w:ind w:left="0" w:firstLine="0"/>
              <w:rPr>
                <w:i/>
                <w:lang w:val="ca-ES"/>
              </w:rPr>
            </w:pPr>
            <w:r w:rsidRPr="00197F31">
              <w:rPr>
                <w:i/>
                <w:lang w:val="ca-ES"/>
              </w:rPr>
              <w:t xml:space="preserve">L. </w:t>
            </w:r>
            <w:proofErr w:type="spellStart"/>
            <w:r w:rsidRPr="00197F31">
              <w:rPr>
                <w:i/>
                <w:lang w:val="ca-ES"/>
              </w:rPr>
              <w:t>monocytogenes</w:t>
            </w:r>
            <w:proofErr w:type="spellEnd"/>
          </w:p>
        </w:tc>
        <w:tc>
          <w:tcPr>
            <w:tcW w:w="2161" w:type="dxa"/>
          </w:tcPr>
          <w:p w:rsidR="00197F31" w:rsidRDefault="00BF63C9" w:rsidP="006A2E87">
            <w:pPr>
              <w:pStyle w:val="Lista"/>
              <w:ind w:left="0" w:firstLine="0"/>
              <w:rPr>
                <w:lang w:val="ca-ES"/>
              </w:rPr>
            </w:pPr>
            <w:r>
              <w:rPr>
                <w:lang w:val="ca-ES"/>
              </w:rPr>
              <w:t>c=0</w:t>
            </w:r>
          </w:p>
        </w:tc>
        <w:tc>
          <w:tcPr>
            <w:tcW w:w="2161" w:type="dxa"/>
          </w:tcPr>
          <w:p w:rsidR="00197F31" w:rsidRDefault="00BF63C9" w:rsidP="006A2E87">
            <w:pPr>
              <w:pStyle w:val="Lista"/>
              <w:ind w:left="0" w:firstLine="0"/>
              <w:rPr>
                <w:lang w:val="ca-ES"/>
              </w:rPr>
            </w:pPr>
            <w:r>
              <w:rPr>
                <w:lang w:val="ca-ES"/>
              </w:rPr>
              <w:t>Absència 25 g</w:t>
            </w:r>
          </w:p>
        </w:tc>
        <w:tc>
          <w:tcPr>
            <w:tcW w:w="2161" w:type="dxa"/>
          </w:tcPr>
          <w:p w:rsidR="00197F31" w:rsidRDefault="00BF63C9" w:rsidP="006A2E87">
            <w:pPr>
              <w:pStyle w:val="Lista"/>
              <w:ind w:left="0" w:firstLine="0"/>
              <w:rPr>
                <w:lang w:val="ca-ES"/>
              </w:rPr>
            </w:pPr>
            <w:r>
              <w:rPr>
                <w:lang w:val="ca-ES"/>
              </w:rPr>
              <w:t>Absència 25 g</w:t>
            </w:r>
          </w:p>
        </w:tc>
      </w:tr>
    </w:tbl>
    <w:p w:rsidR="002A72F1" w:rsidRDefault="002A72F1" w:rsidP="006A2E87">
      <w:pPr>
        <w:pStyle w:val="Lista"/>
        <w:rPr>
          <w:lang w:val="ca-ES"/>
        </w:rPr>
      </w:pPr>
    </w:p>
    <w:p w:rsidR="00287BB5" w:rsidRDefault="00BF63C9" w:rsidP="002A72F1">
      <w:pPr>
        <w:pStyle w:val="Ttulo1"/>
        <w:rPr>
          <w:rFonts w:asciiTheme="minorHAnsi" w:hAnsiTheme="minorHAnsi"/>
          <w:color w:val="auto"/>
          <w:lang w:val="ca-ES"/>
        </w:rPr>
      </w:pPr>
      <w:r>
        <w:rPr>
          <w:rFonts w:asciiTheme="minorHAnsi" w:hAnsiTheme="minorHAnsi"/>
          <w:color w:val="auto"/>
          <w:lang w:val="ca-ES"/>
        </w:rPr>
        <w:t>7</w:t>
      </w:r>
      <w:r w:rsidR="00287BB5" w:rsidRPr="002A72F1">
        <w:rPr>
          <w:rFonts w:asciiTheme="minorHAnsi" w:hAnsiTheme="minorHAnsi"/>
          <w:color w:val="auto"/>
          <w:lang w:val="ca-ES"/>
        </w:rPr>
        <w:t>.</w:t>
      </w:r>
      <w:r w:rsidR="006A2E87" w:rsidRPr="002A72F1">
        <w:rPr>
          <w:rFonts w:asciiTheme="minorHAnsi" w:hAnsiTheme="minorHAnsi"/>
          <w:color w:val="auto"/>
          <w:lang w:val="ca-ES"/>
        </w:rPr>
        <w:t>OGM i radiació ionitzant</w:t>
      </w:r>
    </w:p>
    <w:p w:rsidR="002A72F1" w:rsidRPr="002A72F1" w:rsidRDefault="002A72F1" w:rsidP="00F201A4">
      <w:pPr>
        <w:jc w:val="both"/>
        <w:rPr>
          <w:lang w:val="ca-ES"/>
        </w:rPr>
      </w:pPr>
      <w:r>
        <w:rPr>
          <w:lang w:val="ca-ES"/>
        </w:rPr>
        <w:t xml:space="preserve">En la fabricació d’aquest producte no s’utilitzen matèries primes provinents </w:t>
      </w:r>
      <w:proofErr w:type="spellStart"/>
      <w:r>
        <w:rPr>
          <w:lang w:val="ca-ES"/>
        </w:rPr>
        <w:t>d’OGM</w:t>
      </w:r>
      <w:proofErr w:type="spellEnd"/>
      <w:r>
        <w:rPr>
          <w:lang w:val="ca-ES"/>
        </w:rPr>
        <w:t xml:space="preserve"> ni que hagin estat sotmesos a radiació ionitzant.</w:t>
      </w:r>
    </w:p>
    <w:p w:rsidR="006A2E87" w:rsidRPr="002A72F1" w:rsidRDefault="00BF63C9" w:rsidP="002A72F1">
      <w:pPr>
        <w:pStyle w:val="Ttulo1"/>
        <w:rPr>
          <w:rFonts w:asciiTheme="minorHAnsi" w:hAnsiTheme="minorHAnsi"/>
          <w:color w:val="auto"/>
          <w:lang w:val="ca-ES"/>
        </w:rPr>
      </w:pPr>
      <w:r>
        <w:rPr>
          <w:rFonts w:asciiTheme="minorHAnsi" w:hAnsiTheme="minorHAnsi"/>
          <w:color w:val="auto"/>
          <w:lang w:val="ca-ES"/>
        </w:rPr>
        <w:t>8</w:t>
      </w:r>
      <w:r w:rsidR="006A2E87" w:rsidRPr="002A72F1">
        <w:rPr>
          <w:rFonts w:asciiTheme="minorHAnsi" w:hAnsiTheme="minorHAnsi"/>
          <w:color w:val="auto"/>
          <w:lang w:val="ca-ES"/>
        </w:rPr>
        <w:t>.Origen matèries primes</w:t>
      </w:r>
    </w:p>
    <w:p w:rsidR="006A2E87" w:rsidRDefault="00F201A4" w:rsidP="00BB3DE8">
      <w:pPr>
        <w:pStyle w:val="Lista"/>
        <w:ind w:left="0" w:firstLine="0"/>
        <w:rPr>
          <w:lang w:val="ca-ES"/>
        </w:rPr>
      </w:pPr>
      <w:r>
        <w:rPr>
          <w:lang w:val="ca-ES"/>
        </w:rPr>
        <w:t>Bacallà d’Islàndia, la resta d’Espanya.</w:t>
      </w:r>
    </w:p>
    <w:p w:rsidR="006A2E87" w:rsidRDefault="00BF63C9" w:rsidP="002A72F1">
      <w:pPr>
        <w:pStyle w:val="Ttulo1"/>
        <w:rPr>
          <w:rFonts w:asciiTheme="minorHAnsi" w:hAnsiTheme="minorHAnsi"/>
          <w:color w:val="auto"/>
          <w:lang w:val="ca-ES"/>
        </w:rPr>
      </w:pPr>
      <w:r>
        <w:rPr>
          <w:rFonts w:asciiTheme="minorHAnsi" w:hAnsiTheme="minorHAnsi"/>
          <w:color w:val="auto"/>
          <w:lang w:val="ca-ES"/>
        </w:rPr>
        <w:t>9</w:t>
      </w:r>
      <w:r w:rsidR="006A2E87" w:rsidRPr="002A72F1">
        <w:rPr>
          <w:rFonts w:asciiTheme="minorHAnsi" w:hAnsiTheme="minorHAnsi"/>
          <w:color w:val="auto"/>
          <w:lang w:val="ca-ES"/>
        </w:rPr>
        <w:t>.Població de destí</w:t>
      </w:r>
    </w:p>
    <w:p w:rsidR="002A72F1" w:rsidRPr="002A72F1" w:rsidRDefault="002A72F1" w:rsidP="00BB3DE8">
      <w:pPr>
        <w:jc w:val="both"/>
        <w:rPr>
          <w:lang w:val="ca-ES"/>
        </w:rPr>
      </w:pPr>
      <w:r>
        <w:rPr>
          <w:lang w:val="ca-ES"/>
        </w:rPr>
        <w:t>Aquest produ</w:t>
      </w:r>
      <w:r w:rsidR="008151D7">
        <w:rPr>
          <w:lang w:val="ca-ES"/>
        </w:rPr>
        <w:t>cte no és apte per</w:t>
      </w:r>
      <w:r w:rsidR="00BB3DE8">
        <w:rPr>
          <w:lang w:val="ca-ES"/>
        </w:rPr>
        <w:t xml:space="preserve"> persones intolerants </w:t>
      </w:r>
      <w:r w:rsidR="008151D7">
        <w:rPr>
          <w:lang w:val="ca-ES"/>
        </w:rPr>
        <w:t xml:space="preserve">al·lèrgiques al </w:t>
      </w:r>
      <w:r w:rsidR="007E0D0A">
        <w:rPr>
          <w:lang w:val="ca-ES"/>
        </w:rPr>
        <w:t>peix</w:t>
      </w:r>
      <w:r w:rsidR="00BF63C9">
        <w:rPr>
          <w:lang w:val="ca-ES"/>
        </w:rPr>
        <w:t xml:space="preserve"> o la llet</w:t>
      </w:r>
      <w:r w:rsidR="007E0D0A">
        <w:rPr>
          <w:lang w:val="ca-ES"/>
        </w:rPr>
        <w:t>.</w:t>
      </w:r>
      <w:r w:rsidR="00A536A5">
        <w:rPr>
          <w:lang w:val="ca-ES"/>
        </w:rPr>
        <w:t xml:space="preserve"> </w:t>
      </w:r>
    </w:p>
    <w:p w:rsidR="002279DA" w:rsidRPr="002A72F1" w:rsidRDefault="00E62DB1" w:rsidP="002A72F1">
      <w:pPr>
        <w:pStyle w:val="Ttulo1"/>
        <w:rPr>
          <w:rFonts w:asciiTheme="minorHAnsi" w:hAnsiTheme="minorHAnsi"/>
          <w:color w:val="auto"/>
          <w:lang w:val="ca-ES"/>
        </w:rPr>
      </w:pPr>
      <w:r>
        <w:rPr>
          <w:rFonts w:asciiTheme="minorHAnsi" w:hAnsiTheme="minorHAnsi"/>
          <w:color w:val="auto"/>
          <w:lang w:val="ca-ES"/>
        </w:rPr>
        <w:t>10</w:t>
      </w:r>
      <w:r w:rsidR="006A2E87" w:rsidRPr="002A72F1">
        <w:rPr>
          <w:rFonts w:asciiTheme="minorHAnsi" w:hAnsiTheme="minorHAnsi"/>
          <w:color w:val="auto"/>
          <w:lang w:val="ca-ES"/>
        </w:rPr>
        <w:t>.Llistat d’al·lèrgens segons les Directives 200/13/CE i 2003/89CE</w:t>
      </w: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827"/>
        <w:gridCol w:w="2552"/>
      </w:tblGrid>
      <w:tr w:rsidR="00CF005F" w:rsidRPr="00521145" w:rsidTr="00E60D12">
        <w:trPr>
          <w:trHeight w:val="315"/>
        </w:trPr>
        <w:tc>
          <w:tcPr>
            <w:tcW w:w="58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005F" w:rsidRPr="00521145" w:rsidRDefault="00CF005F" w:rsidP="00E60D1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ca-ES"/>
              </w:rPr>
            </w:pPr>
            <w:r w:rsidRPr="00521145">
              <w:rPr>
                <w:rFonts w:eastAsia="Times New Roman" w:cstheme="minorHAnsi"/>
                <w:b/>
                <w:bCs/>
                <w:sz w:val="24"/>
                <w:szCs w:val="24"/>
                <w:lang w:val="ca-ES"/>
              </w:rPr>
              <w:t>A</w:t>
            </w:r>
            <w:r w:rsidR="00521145">
              <w:rPr>
                <w:rFonts w:eastAsia="Times New Roman" w:cstheme="minorHAnsi"/>
                <w:b/>
                <w:bCs/>
                <w:sz w:val="24"/>
                <w:szCs w:val="24"/>
                <w:lang w:val="ca-ES"/>
              </w:rPr>
              <w:t>l·</w:t>
            </w:r>
            <w:r w:rsidRPr="00521145">
              <w:rPr>
                <w:rFonts w:eastAsia="Times New Roman" w:cstheme="minorHAnsi"/>
                <w:b/>
                <w:bCs/>
                <w:sz w:val="24"/>
                <w:szCs w:val="24"/>
                <w:lang w:val="ca-ES"/>
              </w:rPr>
              <w:t>lèrgens: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F005F" w:rsidRPr="00521145" w:rsidRDefault="00CF005F" w:rsidP="00E60D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ca-ES"/>
              </w:rPr>
            </w:pPr>
            <w:r w:rsidRPr="00521145">
              <w:rPr>
                <w:rFonts w:eastAsia="Times New Roman" w:cstheme="minorHAnsi"/>
                <w:b/>
                <w:bCs/>
                <w:sz w:val="20"/>
                <w:szCs w:val="20"/>
                <w:lang w:val="ca-ES"/>
              </w:rPr>
              <w:t>PRESÈNCIA: +</w:t>
            </w:r>
          </w:p>
        </w:tc>
      </w:tr>
      <w:tr w:rsidR="00CF005F" w:rsidRPr="00521145" w:rsidTr="00E60D12">
        <w:trPr>
          <w:trHeight w:val="315"/>
        </w:trPr>
        <w:tc>
          <w:tcPr>
            <w:tcW w:w="5827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005F" w:rsidRPr="00521145" w:rsidRDefault="00CF005F" w:rsidP="00E60D1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CF005F" w:rsidRPr="00521145" w:rsidRDefault="00CF005F" w:rsidP="00E60D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ca-ES"/>
              </w:rPr>
            </w:pPr>
            <w:r w:rsidRPr="00521145">
              <w:rPr>
                <w:rFonts w:eastAsia="Times New Roman" w:cstheme="minorHAnsi"/>
                <w:b/>
                <w:bCs/>
                <w:sz w:val="20"/>
                <w:szCs w:val="20"/>
                <w:lang w:val="ca-ES"/>
              </w:rPr>
              <w:t>ABSÈNCIA: -</w:t>
            </w:r>
          </w:p>
        </w:tc>
      </w:tr>
      <w:tr w:rsidR="00CF005F" w:rsidRPr="00521145" w:rsidTr="00E60D12">
        <w:trPr>
          <w:trHeight w:val="323"/>
        </w:trPr>
        <w:tc>
          <w:tcPr>
            <w:tcW w:w="582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005F" w:rsidRPr="00521145" w:rsidRDefault="00CF005F" w:rsidP="00521145">
            <w:pPr>
              <w:spacing w:after="0" w:line="240" w:lineRule="auto"/>
              <w:rPr>
                <w:rFonts w:eastAsia="Times New Roman" w:cstheme="minorHAnsi"/>
                <w:bCs/>
                <w:lang w:val="ca-ES"/>
              </w:rPr>
            </w:pPr>
            <w:r w:rsidRPr="00521145">
              <w:rPr>
                <w:rFonts w:eastAsia="Times New Roman" w:cstheme="minorHAnsi"/>
                <w:b/>
                <w:bCs/>
                <w:lang w:val="ca-ES"/>
              </w:rPr>
              <w:t xml:space="preserve">Cereals </w:t>
            </w:r>
            <w:r w:rsidR="00521145">
              <w:rPr>
                <w:rFonts w:eastAsia="Times New Roman" w:cstheme="minorHAnsi"/>
                <w:b/>
                <w:bCs/>
                <w:lang w:val="ca-ES"/>
              </w:rPr>
              <w:t xml:space="preserve">que contenen gluten i derivats </w:t>
            </w:r>
            <w:r w:rsidR="00521145">
              <w:rPr>
                <w:rFonts w:eastAsia="Times New Roman" w:cstheme="minorHAnsi"/>
                <w:bCs/>
                <w:lang w:val="ca-ES"/>
              </w:rPr>
              <w:t xml:space="preserve">(blat, sègol, ordi, civada, </w:t>
            </w:r>
            <w:proofErr w:type="spellStart"/>
            <w:r w:rsidR="00521145" w:rsidRPr="00521145">
              <w:rPr>
                <w:rFonts w:eastAsia="Times New Roman" w:cstheme="minorHAnsi"/>
                <w:bCs/>
                <w:i/>
                <w:lang w:val="ca-ES"/>
              </w:rPr>
              <w:t>kamut</w:t>
            </w:r>
            <w:proofErr w:type="spellEnd"/>
            <w:r w:rsidR="00521145">
              <w:rPr>
                <w:rFonts w:eastAsia="Times New Roman" w:cstheme="minorHAnsi"/>
                <w:bCs/>
                <w:lang w:val="ca-ES"/>
              </w:rPr>
              <w:t>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005F" w:rsidRPr="00521145" w:rsidRDefault="00BF63C9" w:rsidP="008151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ca-ES"/>
              </w:rPr>
            </w:pPr>
            <w:r>
              <w:rPr>
                <w:rFonts w:eastAsia="Times New Roman" w:cstheme="minorHAnsi"/>
                <w:b/>
                <w:bCs/>
                <w:lang w:val="ca-ES"/>
              </w:rPr>
              <w:t>-</w:t>
            </w:r>
          </w:p>
        </w:tc>
      </w:tr>
      <w:tr w:rsidR="00CF005F" w:rsidRPr="00521145" w:rsidTr="00E60D12">
        <w:trPr>
          <w:trHeight w:val="414"/>
        </w:trPr>
        <w:tc>
          <w:tcPr>
            <w:tcW w:w="582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005F" w:rsidRPr="00521145" w:rsidRDefault="00CF005F" w:rsidP="00521145">
            <w:pPr>
              <w:spacing w:after="0" w:line="240" w:lineRule="auto"/>
              <w:rPr>
                <w:rFonts w:eastAsia="Times New Roman" w:cstheme="minorHAnsi"/>
                <w:b/>
                <w:bCs/>
                <w:lang w:val="ca-ES"/>
              </w:rPr>
            </w:pPr>
            <w:r w:rsidRPr="00521145">
              <w:rPr>
                <w:rFonts w:eastAsia="Times New Roman" w:cstheme="minorHAnsi"/>
                <w:b/>
                <w:bCs/>
                <w:lang w:val="ca-ES"/>
              </w:rPr>
              <w:t>Crust</w:t>
            </w:r>
            <w:r w:rsidR="00521145">
              <w:rPr>
                <w:rFonts w:eastAsia="Times New Roman" w:cstheme="minorHAnsi"/>
                <w:b/>
                <w:bCs/>
                <w:lang w:val="ca-ES"/>
              </w:rPr>
              <w:t>acis i productes a base de crusta</w:t>
            </w:r>
            <w:r w:rsidRPr="00521145">
              <w:rPr>
                <w:rFonts w:eastAsia="Times New Roman" w:cstheme="minorHAnsi"/>
                <w:b/>
                <w:bCs/>
                <w:lang w:val="ca-ES"/>
              </w:rPr>
              <w:t>cis</w:t>
            </w:r>
            <w:r w:rsidR="00521145">
              <w:rPr>
                <w:rFonts w:eastAsia="Times New Roman" w:cstheme="minorHAnsi"/>
                <w:b/>
                <w:bCs/>
                <w:lang w:val="ca-ES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005F" w:rsidRPr="00521145" w:rsidRDefault="00184F1E" w:rsidP="00E60D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ca-ES"/>
              </w:rPr>
            </w:pPr>
            <w:r>
              <w:rPr>
                <w:rFonts w:eastAsia="Times New Roman" w:cstheme="minorHAnsi"/>
                <w:b/>
                <w:bCs/>
                <w:lang w:val="ca-ES"/>
              </w:rPr>
              <w:t>-</w:t>
            </w:r>
          </w:p>
        </w:tc>
      </w:tr>
      <w:tr w:rsidR="00CF005F" w:rsidRPr="00521145" w:rsidTr="00E60D12">
        <w:trPr>
          <w:trHeight w:val="405"/>
        </w:trPr>
        <w:tc>
          <w:tcPr>
            <w:tcW w:w="582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005F" w:rsidRPr="00521145" w:rsidRDefault="00CF005F" w:rsidP="00E60D12">
            <w:pPr>
              <w:spacing w:after="0" w:line="240" w:lineRule="auto"/>
              <w:rPr>
                <w:rFonts w:eastAsia="Times New Roman" w:cstheme="minorHAnsi"/>
                <w:b/>
                <w:bCs/>
                <w:lang w:val="ca-ES"/>
              </w:rPr>
            </w:pPr>
            <w:r w:rsidRPr="00521145">
              <w:rPr>
                <w:rFonts w:eastAsia="Times New Roman" w:cstheme="minorHAnsi"/>
                <w:b/>
                <w:bCs/>
                <w:lang w:val="ca-ES"/>
              </w:rPr>
              <w:t>Ous i productes a base d</w:t>
            </w:r>
            <w:r w:rsidR="006A2E87">
              <w:rPr>
                <w:rFonts w:eastAsia="Times New Roman" w:cstheme="minorHAnsi"/>
                <w:b/>
                <w:bCs/>
                <w:lang w:val="ca-ES"/>
              </w:rPr>
              <w:t>’</w:t>
            </w:r>
            <w:r w:rsidRPr="00521145">
              <w:rPr>
                <w:rFonts w:eastAsia="Times New Roman" w:cstheme="minorHAnsi"/>
                <w:b/>
                <w:bCs/>
                <w:lang w:val="ca-ES"/>
              </w:rPr>
              <w:t>ou</w:t>
            </w:r>
            <w:r w:rsidR="00521145">
              <w:rPr>
                <w:rFonts w:eastAsia="Times New Roman" w:cstheme="minorHAnsi"/>
                <w:b/>
                <w:bCs/>
                <w:lang w:val="ca-ES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005F" w:rsidRPr="00521145" w:rsidRDefault="008151D7" w:rsidP="00E60D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ca-ES"/>
              </w:rPr>
            </w:pPr>
            <w:r>
              <w:rPr>
                <w:rFonts w:eastAsia="Times New Roman" w:cstheme="minorHAnsi"/>
                <w:b/>
                <w:bCs/>
                <w:lang w:val="ca-ES"/>
              </w:rPr>
              <w:t>-</w:t>
            </w:r>
          </w:p>
        </w:tc>
      </w:tr>
      <w:tr w:rsidR="00CF005F" w:rsidRPr="00521145" w:rsidTr="00E60D12">
        <w:trPr>
          <w:trHeight w:val="397"/>
        </w:trPr>
        <w:tc>
          <w:tcPr>
            <w:tcW w:w="582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005F" w:rsidRPr="00521145" w:rsidRDefault="00521145" w:rsidP="00E60D12">
            <w:pPr>
              <w:spacing w:after="0" w:line="240" w:lineRule="auto"/>
              <w:rPr>
                <w:rFonts w:eastAsia="Times New Roman" w:cstheme="minorHAnsi"/>
                <w:b/>
                <w:bCs/>
                <w:lang w:val="ca-ES"/>
              </w:rPr>
            </w:pPr>
            <w:r>
              <w:rPr>
                <w:rFonts w:eastAsia="Times New Roman" w:cstheme="minorHAnsi"/>
                <w:b/>
                <w:bCs/>
                <w:lang w:val="ca-ES"/>
              </w:rPr>
              <w:t>P</w:t>
            </w:r>
            <w:r w:rsidR="00CF005F" w:rsidRPr="00521145">
              <w:rPr>
                <w:rFonts w:eastAsia="Times New Roman" w:cstheme="minorHAnsi"/>
                <w:b/>
                <w:bCs/>
                <w:lang w:val="ca-ES"/>
              </w:rPr>
              <w:t>eix i productes a base de peix</w:t>
            </w:r>
            <w:r>
              <w:rPr>
                <w:rFonts w:eastAsia="Times New Roman" w:cstheme="minorHAnsi"/>
                <w:b/>
                <w:bCs/>
                <w:lang w:val="ca-ES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005F" w:rsidRPr="00521145" w:rsidRDefault="008151D7" w:rsidP="00E60D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ca-ES"/>
              </w:rPr>
            </w:pPr>
            <w:r>
              <w:rPr>
                <w:rFonts w:eastAsia="Times New Roman" w:cstheme="minorHAnsi"/>
                <w:b/>
                <w:bCs/>
                <w:lang w:val="ca-ES"/>
              </w:rPr>
              <w:t>+</w:t>
            </w:r>
          </w:p>
        </w:tc>
      </w:tr>
      <w:tr w:rsidR="00CF005F" w:rsidRPr="00521145" w:rsidTr="00E60D12">
        <w:trPr>
          <w:trHeight w:val="403"/>
        </w:trPr>
        <w:tc>
          <w:tcPr>
            <w:tcW w:w="582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005F" w:rsidRPr="00521145" w:rsidRDefault="00CF005F" w:rsidP="00E60D12">
            <w:pPr>
              <w:spacing w:after="0" w:line="240" w:lineRule="auto"/>
              <w:rPr>
                <w:rFonts w:eastAsia="Times New Roman" w:cstheme="minorHAnsi"/>
                <w:b/>
                <w:bCs/>
                <w:lang w:val="ca-ES"/>
              </w:rPr>
            </w:pPr>
            <w:r w:rsidRPr="00521145">
              <w:rPr>
                <w:rFonts w:eastAsia="Times New Roman" w:cstheme="minorHAnsi"/>
                <w:b/>
                <w:bCs/>
                <w:lang w:val="ca-ES"/>
              </w:rPr>
              <w:t>Cacauets i productes a base de cacauets</w:t>
            </w:r>
            <w:r w:rsidR="00521145">
              <w:rPr>
                <w:rFonts w:eastAsia="Times New Roman" w:cstheme="minorHAnsi"/>
                <w:b/>
                <w:bCs/>
                <w:lang w:val="ca-ES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005F" w:rsidRPr="00521145" w:rsidRDefault="00184F1E" w:rsidP="00E60D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ca-ES"/>
              </w:rPr>
            </w:pPr>
            <w:r>
              <w:rPr>
                <w:rFonts w:eastAsia="Times New Roman" w:cstheme="minorHAnsi"/>
                <w:b/>
                <w:bCs/>
                <w:lang w:val="ca-ES"/>
              </w:rPr>
              <w:t>-</w:t>
            </w:r>
          </w:p>
        </w:tc>
      </w:tr>
      <w:tr w:rsidR="00CF005F" w:rsidRPr="00521145" w:rsidTr="00E60D12">
        <w:trPr>
          <w:trHeight w:val="409"/>
        </w:trPr>
        <w:tc>
          <w:tcPr>
            <w:tcW w:w="582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005F" w:rsidRPr="00521145" w:rsidRDefault="00CF005F" w:rsidP="00E60D12">
            <w:pPr>
              <w:spacing w:after="0" w:line="240" w:lineRule="auto"/>
              <w:rPr>
                <w:rFonts w:eastAsia="Times New Roman" w:cstheme="minorHAnsi"/>
                <w:b/>
                <w:bCs/>
                <w:lang w:val="ca-ES"/>
              </w:rPr>
            </w:pPr>
            <w:r w:rsidRPr="00521145">
              <w:rPr>
                <w:rFonts w:eastAsia="Times New Roman" w:cstheme="minorHAnsi"/>
                <w:b/>
                <w:bCs/>
                <w:lang w:val="ca-ES"/>
              </w:rPr>
              <w:t>Soja i productes a base de soja</w:t>
            </w:r>
            <w:r w:rsidR="00521145">
              <w:rPr>
                <w:rFonts w:eastAsia="Times New Roman" w:cstheme="minorHAnsi"/>
                <w:b/>
                <w:bCs/>
                <w:lang w:val="ca-ES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005F" w:rsidRPr="00521145" w:rsidRDefault="00184F1E" w:rsidP="00E60D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ca-ES"/>
              </w:rPr>
            </w:pPr>
            <w:r>
              <w:rPr>
                <w:rFonts w:eastAsia="Times New Roman" w:cstheme="minorHAnsi"/>
                <w:b/>
                <w:bCs/>
                <w:lang w:val="ca-ES"/>
              </w:rPr>
              <w:t>-</w:t>
            </w:r>
          </w:p>
        </w:tc>
      </w:tr>
      <w:tr w:rsidR="00CF005F" w:rsidRPr="00521145" w:rsidTr="00E60D12">
        <w:trPr>
          <w:trHeight w:val="330"/>
        </w:trPr>
        <w:tc>
          <w:tcPr>
            <w:tcW w:w="582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005F" w:rsidRPr="00521145" w:rsidRDefault="00CF005F" w:rsidP="00E60D12">
            <w:pPr>
              <w:spacing w:after="0" w:line="240" w:lineRule="auto"/>
              <w:rPr>
                <w:rFonts w:eastAsia="Times New Roman" w:cstheme="minorHAnsi"/>
                <w:b/>
                <w:bCs/>
                <w:lang w:val="ca-ES"/>
              </w:rPr>
            </w:pPr>
            <w:r w:rsidRPr="00521145">
              <w:rPr>
                <w:rFonts w:eastAsia="Times New Roman" w:cstheme="minorHAnsi"/>
                <w:b/>
                <w:bCs/>
                <w:lang w:val="ca-ES"/>
              </w:rPr>
              <w:t>Llet i derivats</w:t>
            </w:r>
            <w:r w:rsidR="00521145">
              <w:rPr>
                <w:rFonts w:eastAsia="Times New Roman" w:cstheme="minorHAnsi"/>
                <w:b/>
                <w:bCs/>
                <w:lang w:val="ca-ES"/>
              </w:rPr>
              <w:t xml:space="preserve"> (inclosa la lactosa).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005F" w:rsidRPr="00521145" w:rsidRDefault="00A536A5" w:rsidP="00E60D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ca-ES"/>
              </w:rPr>
            </w:pPr>
            <w:r>
              <w:rPr>
                <w:rFonts w:eastAsia="Times New Roman" w:cstheme="minorHAnsi"/>
                <w:b/>
                <w:bCs/>
                <w:lang w:val="ca-ES"/>
              </w:rPr>
              <w:t>+</w:t>
            </w:r>
          </w:p>
        </w:tc>
      </w:tr>
      <w:tr w:rsidR="00CF005F" w:rsidRPr="00521145" w:rsidTr="00E60D12">
        <w:trPr>
          <w:trHeight w:val="619"/>
        </w:trPr>
        <w:tc>
          <w:tcPr>
            <w:tcW w:w="582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005F" w:rsidRPr="00521145" w:rsidRDefault="00CF005F" w:rsidP="00521145">
            <w:pPr>
              <w:spacing w:after="0" w:line="240" w:lineRule="auto"/>
              <w:rPr>
                <w:rFonts w:eastAsia="Times New Roman" w:cstheme="minorHAnsi"/>
                <w:b/>
                <w:bCs/>
                <w:lang w:val="ca-ES"/>
              </w:rPr>
            </w:pPr>
            <w:r w:rsidRPr="00521145">
              <w:rPr>
                <w:rFonts w:eastAsia="Times New Roman" w:cstheme="minorHAnsi"/>
                <w:b/>
                <w:bCs/>
                <w:lang w:val="ca-ES"/>
              </w:rPr>
              <w:t>Fruits de closca</w:t>
            </w:r>
            <w:r w:rsidRPr="00521145">
              <w:rPr>
                <w:rFonts w:eastAsia="Times New Roman" w:cstheme="minorHAnsi"/>
                <w:lang w:val="ca-ES"/>
              </w:rPr>
              <w:t xml:space="preserve"> (ame</w:t>
            </w:r>
            <w:r w:rsidR="00521145">
              <w:rPr>
                <w:rFonts w:eastAsia="Times New Roman" w:cstheme="minorHAnsi"/>
                <w:lang w:val="ca-ES"/>
              </w:rPr>
              <w:t>tlles, nous, avellanes, anacard</w:t>
            </w:r>
            <w:r w:rsidRPr="00521145">
              <w:rPr>
                <w:rFonts w:eastAsia="Times New Roman" w:cstheme="minorHAnsi"/>
                <w:lang w:val="ca-ES"/>
              </w:rPr>
              <w:t xml:space="preserve">s, pacanes, </w:t>
            </w:r>
            <w:r w:rsidR="00521145">
              <w:rPr>
                <w:rFonts w:eastAsia="Times New Roman" w:cstheme="minorHAnsi"/>
                <w:lang w:val="ca-ES"/>
              </w:rPr>
              <w:t xml:space="preserve">nous de Brasil, festuc, nous de </w:t>
            </w:r>
            <w:proofErr w:type="spellStart"/>
            <w:r w:rsidR="00521145">
              <w:rPr>
                <w:rFonts w:eastAsia="Times New Roman" w:cstheme="minorHAnsi"/>
                <w:lang w:val="ca-ES"/>
              </w:rPr>
              <w:t>Macadàmia</w:t>
            </w:r>
            <w:proofErr w:type="spellEnd"/>
            <w:r w:rsidR="00521145">
              <w:rPr>
                <w:rFonts w:eastAsia="Times New Roman" w:cstheme="minorHAnsi"/>
                <w:lang w:val="ca-ES"/>
              </w:rPr>
              <w:t xml:space="preserve"> o nous d’Austràlia).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005F" w:rsidRPr="00521145" w:rsidRDefault="00184F1E" w:rsidP="00E60D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ca-ES"/>
              </w:rPr>
            </w:pPr>
            <w:r>
              <w:rPr>
                <w:rFonts w:eastAsia="Times New Roman" w:cstheme="minorHAnsi"/>
                <w:b/>
                <w:bCs/>
                <w:lang w:val="ca-ES"/>
              </w:rPr>
              <w:t>-</w:t>
            </w:r>
          </w:p>
        </w:tc>
      </w:tr>
      <w:tr w:rsidR="00CF005F" w:rsidRPr="00521145" w:rsidTr="00E60D12">
        <w:trPr>
          <w:trHeight w:val="330"/>
        </w:trPr>
        <w:tc>
          <w:tcPr>
            <w:tcW w:w="582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005F" w:rsidRPr="00521145" w:rsidRDefault="00CF005F" w:rsidP="00521145">
            <w:pPr>
              <w:spacing w:after="0" w:line="240" w:lineRule="auto"/>
              <w:rPr>
                <w:rFonts w:eastAsia="Times New Roman" w:cstheme="minorHAnsi"/>
                <w:b/>
                <w:bCs/>
                <w:lang w:val="ca-ES"/>
              </w:rPr>
            </w:pPr>
            <w:r w:rsidRPr="00521145">
              <w:rPr>
                <w:rFonts w:eastAsia="Times New Roman" w:cstheme="minorHAnsi"/>
                <w:b/>
                <w:bCs/>
                <w:lang w:val="ca-ES"/>
              </w:rPr>
              <w:t>Api</w:t>
            </w:r>
            <w:r w:rsidRPr="00521145">
              <w:rPr>
                <w:rFonts w:eastAsia="Times New Roman" w:cstheme="minorHAnsi"/>
                <w:lang w:val="ca-ES"/>
              </w:rPr>
              <w:t xml:space="preserve"> </w:t>
            </w:r>
            <w:r w:rsidR="00521145">
              <w:rPr>
                <w:rFonts w:eastAsia="Times New Roman" w:cstheme="minorHAnsi"/>
                <w:b/>
                <w:lang w:val="ca-ES"/>
              </w:rPr>
              <w:t>i productes derivats.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005F" w:rsidRPr="00521145" w:rsidRDefault="00184F1E" w:rsidP="00E60D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ca-ES"/>
              </w:rPr>
            </w:pPr>
            <w:r>
              <w:rPr>
                <w:rFonts w:eastAsia="Times New Roman" w:cstheme="minorHAnsi"/>
                <w:b/>
                <w:bCs/>
                <w:lang w:val="ca-ES"/>
              </w:rPr>
              <w:t>-</w:t>
            </w:r>
          </w:p>
        </w:tc>
      </w:tr>
      <w:tr w:rsidR="00CF005F" w:rsidRPr="00521145" w:rsidTr="00E60D12">
        <w:trPr>
          <w:trHeight w:val="330"/>
        </w:trPr>
        <w:tc>
          <w:tcPr>
            <w:tcW w:w="582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005F" w:rsidRPr="00521145" w:rsidRDefault="00521145" w:rsidP="00E60D12">
            <w:pPr>
              <w:spacing w:after="0" w:line="240" w:lineRule="auto"/>
              <w:rPr>
                <w:rFonts w:eastAsia="Times New Roman" w:cstheme="minorHAnsi"/>
                <w:b/>
                <w:bCs/>
                <w:lang w:val="ca-ES"/>
              </w:rPr>
            </w:pPr>
            <w:r>
              <w:rPr>
                <w:rFonts w:eastAsia="Times New Roman" w:cstheme="minorHAnsi"/>
                <w:b/>
                <w:bCs/>
                <w:lang w:val="ca-ES"/>
              </w:rPr>
              <w:t>Mostassa i productes derivats.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005F" w:rsidRPr="00521145" w:rsidRDefault="00184F1E" w:rsidP="00E60D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ca-ES"/>
              </w:rPr>
            </w:pPr>
            <w:r>
              <w:rPr>
                <w:rFonts w:eastAsia="Times New Roman" w:cstheme="minorHAnsi"/>
                <w:b/>
                <w:bCs/>
                <w:lang w:val="ca-ES"/>
              </w:rPr>
              <w:t>-</w:t>
            </w:r>
          </w:p>
        </w:tc>
      </w:tr>
      <w:tr w:rsidR="00CF005F" w:rsidRPr="00521145" w:rsidTr="00E60D12">
        <w:trPr>
          <w:trHeight w:val="406"/>
        </w:trPr>
        <w:tc>
          <w:tcPr>
            <w:tcW w:w="582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005F" w:rsidRPr="00521145" w:rsidRDefault="00CF005F" w:rsidP="00E60D12">
            <w:pPr>
              <w:spacing w:after="0" w:line="240" w:lineRule="auto"/>
              <w:rPr>
                <w:rFonts w:eastAsia="Times New Roman" w:cstheme="minorHAnsi"/>
                <w:b/>
                <w:bCs/>
                <w:lang w:val="ca-ES"/>
              </w:rPr>
            </w:pPr>
            <w:r w:rsidRPr="00521145">
              <w:rPr>
                <w:rFonts w:eastAsia="Times New Roman" w:cstheme="minorHAnsi"/>
                <w:b/>
                <w:bCs/>
                <w:lang w:val="ca-ES"/>
              </w:rPr>
              <w:t>Grans de sèsam i productes a base de grans de sèsam</w:t>
            </w:r>
            <w:r w:rsidR="00521145">
              <w:rPr>
                <w:rFonts w:eastAsia="Times New Roman" w:cstheme="minorHAnsi"/>
                <w:b/>
                <w:bCs/>
                <w:lang w:val="ca-ES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005F" w:rsidRPr="00521145" w:rsidRDefault="00184F1E" w:rsidP="00E60D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ca-ES"/>
              </w:rPr>
            </w:pPr>
            <w:r>
              <w:rPr>
                <w:rFonts w:eastAsia="Times New Roman" w:cstheme="minorHAnsi"/>
                <w:b/>
                <w:bCs/>
                <w:lang w:val="ca-ES"/>
              </w:rPr>
              <w:t>-</w:t>
            </w:r>
          </w:p>
        </w:tc>
      </w:tr>
      <w:tr w:rsidR="00CF005F" w:rsidRPr="00521145" w:rsidTr="00E60D12">
        <w:trPr>
          <w:trHeight w:val="532"/>
        </w:trPr>
        <w:tc>
          <w:tcPr>
            <w:tcW w:w="582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005F" w:rsidRPr="00521145" w:rsidRDefault="00521145" w:rsidP="00E60D12">
            <w:pPr>
              <w:spacing w:after="0" w:line="240" w:lineRule="auto"/>
              <w:rPr>
                <w:rFonts w:eastAsia="Times New Roman" w:cstheme="minorHAnsi"/>
                <w:b/>
                <w:bCs/>
                <w:lang w:val="ca-ES"/>
              </w:rPr>
            </w:pPr>
            <w:r>
              <w:rPr>
                <w:rFonts w:eastAsia="Times New Roman" w:cstheme="minorHAnsi"/>
                <w:b/>
                <w:bCs/>
                <w:lang w:val="ca-ES"/>
              </w:rPr>
              <w:t>Diòxid de sofre i sulfits</w:t>
            </w:r>
            <w:r w:rsidR="00CF005F" w:rsidRPr="00521145">
              <w:rPr>
                <w:rFonts w:eastAsia="Times New Roman" w:cstheme="minorHAnsi"/>
                <w:lang w:val="ca-ES"/>
              </w:rPr>
              <w:t xml:space="preserve"> (en concentracions superiors a 10mg/kg o 10mg/l expre</w:t>
            </w:r>
            <w:r>
              <w:rPr>
                <w:rFonts w:eastAsia="Times New Roman" w:cstheme="minorHAnsi"/>
                <w:lang w:val="ca-ES"/>
              </w:rPr>
              <w:t>s</w:t>
            </w:r>
            <w:r w:rsidR="00CF005F" w:rsidRPr="00521145">
              <w:rPr>
                <w:rFonts w:eastAsia="Times New Roman" w:cstheme="minorHAnsi"/>
                <w:lang w:val="ca-ES"/>
              </w:rPr>
              <w:t>sat com SO</w:t>
            </w:r>
            <w:r w:rsidR="00CF005F" w:rsidRPr="00521145">
              <w:rPr>
                <w:rFonts w:eastAsia="Times New Roman" w:cstheme="minorHAnsi"/>
                <w:vertAlign w:val="subscript"/>
                <w:lang w:val="ca-ES"/>
              </w:rPr>
              <w:t>2</w:t>
            </w:r>
            <w:r w:rsidR="00CF005F" w:rsidRPr="00521145">
              <w:rPr>
                <w:rFonts w:eastAsia="Times New Roman" w:cstheme="minorHAnsi"/>
                <w:lang w:val="ca-ES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005F" w:rsidRPr="00521145" w:rsidRDefault="00BF63C9" w:rsidP="00E60D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ca-ES"/>
              </w:rPr>
            </w:pPr>
            <w:r>
              <w:rPr>
                <w:rFonts w:eastAsia="Times New Roman" w:cstheme="minorHAnsi"/>
                <w:b/>
                <w:bCs/>
                <w:lang w:val="ca-ES"/>
              </w:rPr>
              <w:t>-</w:t>
            </w:r>
          </w:p>
        </w:tc>
      </w:tr>
      <w:tr w:rsidR="00CF005F" w:rsidRPr="00521145" w:rsidTr="00E60D12">
        <w:trPr>
          <w:trHeight w:val="271"/>
        </w:trPr>
        <w:tc>
          <w:tcPr>
            <w:tcW w:w="582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005F" w:rsidRPr="00521145" w:rsidRDefault="00CF005F" w:rsidP="00E60D12">
            <w:pPr>
              <w:spacing w:after="0" w:line="240" w:lineRule="auto"/>
              <w:rPr>
                <w:rFonts w:eastAsia="Times New Roman" w:cstheme="minorHAnsi"/>
                <w:b/>
                <w:bCs/>
                <w:lang w:val="ca-ES"/>
              </w:rPr>
            </w:pPr>
            <w:r w:rsidRPr="00521145">
              <w:rPr>
                <w:rFonts w:eastAsia="Times New Roman" w:cstheme="minorHAnsi"/>
                <w:b/>
                <w:bCs/>
                <w:lang w:val="ca-ES"/>
              </w:rPr>
              <w:lastRenderedPageBreak/>
              <w:t>Tramussos i productes a base de tramussos.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005F" w:rsidRPr="00521145" w:rsidRDefault="00184F1E" w:rsidP="00E60D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ca-ES"/>
              </w:rPr>
            </w:pPr>
            <w:r>
              <w:rPr>
                <w:rFonts w:eastAsia="Times New Roman" w:cstheme="minorHAnsi"/>
                <w:b/>
                <w:bCs/>
                <w:lang w:val="ca-ES"/>
              </w:rPr>
              <w:t>-</w:t>
            </w:r>
          </w:p>
        </w:tc>
      </w:tr>
      <w:tr w:rsidR="00CF005F" w:rsidRPr="00521145" w:rsidTr="00E60D12">
        <w:trPr>
          <w:trHeight w:val="414"/>
        </w:trPr>
        <w:tc>
          <w:tcPr>
            <w:tcW w:w="582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CF005F" w:rsidRPr="00521145" w:rsidRDefault="00521145" w:rsidP="00521145">
            <w:pPr>
              <w:spacing w:after="0" w:line="240" w:lineRule="auto"/>
              <w:rPr>
                <w:rFonts w:eastAsia="Times New Roman" w:cstheme="minorHAnsi"/>
                <w:b/>
                <w:bCs/>
                <w:lang w:val="ca-ES"/>
              </w:rPr>
            </w:pPr>
            <w:r>
              <w:rPr>
                <w:rFonts w:eastAsia="Times New Roman" w:cstheme="minorHAnsi"/>
                <w:b/>
                <w:bCs/>
                <w:lang w:val="ca-ES"/>
              </w:rPr>
              <w:t>Mol·</w:t>
            </w:r>
            <w:r w:rsidR="00CF005F" w:rsidRPr="00521145">
              <w:rPr>
                <w:rFonts w:eastAsia="Times New Roman" w:cstheme="minorHAnsi"/>
                <w:b/>
                <w:bCs/>
                <w:lang w:val="ca-ES"/>
              </w:rPr>
              <w:t>luscs i productes a base de mol</w:t>
            </w:r>
            <w:r>
              <w:rPr>
                <w:rFonts w:eastAsia="Times New Roman" w:cstheme="minorHAnsi"/>
                <w:b/>
                <w:bCs/>
                <w:lang w:val="ca-ES"/>
              </w:rPr>
              <w:t>·</w:t>
            </w:r>
            <w:r w:rsidR="00CF005F" w:rsidRPr="00521145">
              <w:rPr>
                <w:rFonts w:eastAsia="Times New Roman" w:cstheme="minorHAnsi"/>
                <w:b/>
                <w:bCs/>
                <w:lang w:val="ca-ES"/>
              </w:rPr>
              <w:t>luscs.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005F" w:rsidRPr="00521145" w:rsidRDefault="00184F1E" w:rsidP="00E60D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ca-ES"/>
              </w:rPr>
            </w:pPr>
            <w:r>
              <w:rPr>
                <w:rFonts w:eastAsia="Times New Roman" w:cstheme="minorHAnsi"/>
                <w:b/>
                <w:bCs/>
                <w:lang w:val="ca-ES"/>
              </w:rPr>
              <w:t>-</w:t>
            </w:r>
          </w:p>
        </w:tc>
      </w:tr>
    </w:tbl>
    <w:p w:rsidR="00CF005F" w:rsidRPr="00521145" w:rsidRDefault="00CF005F">
      <w:pPr>
        <w:rPr>
          <w:u w:val="single"/>
          <w:lang w:val="ca-ES"/>
        </w:rPr>
      </w:pPr>
    </w:p>
    <w:p w:rsidR="00CF005F" w:rsidRPr="00512DDB" w:rsidRDefault="00512DDB" w:rsidP="00512DDB">
      <w:pPr>
        <w:pStyle w:val="Ttulo1"/>
        <w:rPr>
          <w:rFonts w:asciiTheme="minorHAnsi" w:hAnsiTheme="minorHAnsi"/>
          <w:color w:val="auto"/>
          <w:lang w:val="ca-ES"/>
        </w:rPr>
      </w:pPr>
      <w:r w:rsidRPr="00512DDB">
        <w:rPr>
          <w:rFonts w:asciiTheme="minorHAnsi" w:hAnsiTheme="minorHAnsi"/>
          <w:color w:val="auto"/>
          <w:lang w:val="ca-ES"/>
        </w:rPr>
        <w:t>1</w:t>
      </w:r>
      <w:r w:rsidR="00E62DB1">
        <w:rPr>
          <w:rFonts w:asciiTheme="minorHAnsi" w:hAnsiTheme="minorHAnsi"/>
          <w:color w:val="auto"/>
          <w:lang w:val="ca-ES"/>
        </w:rPr>
        <w:t>1</w:t>
      </w:r>
      <w:r w:rsidRPr="00512DDB">
        <w:rPr>
          <w:rFonts w:asciiTheme="minorHAnsi" w:hAnsiTheme="minorHAnsi"/>
          <w:color w:val="auto"/>
          <w:lang w:val="ca-ES"/>
        </w:rPr>
        <w:t>.Revisat i aprovat per:</w:t>
      </w:r>
    </w:p>
    <w:p w:rsidR="00512DDB" w:rsidRPr="00521145" w:rsidRDefault="00512DDB" w:rsidP="00512DDB">
      <w:pPr>
        <w:pStyle w:val="Lista"/>
        <w:ind w:left="0" w:firstLine="0"/>
        <w:rPr>
          <w:lang w:val="ca-ES"/>
        </w:rPr>
      </w:pPr>
    </w:p>
    <w:sectPr w:rsidR="00512DDB" w:rsidRPr="00521145" w:rsidSect="00866F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F7B" w:rsidRDefault="00FD3F7B" w:rsidP="00803998">
      <w:pPr>
        <w:spacing w:after="0" w:line="240" w:lineRule="auto"/>
      </w:pPr>
      <w:r>
        <w:separator/>
      </w:r>
    </w:p>
  </w:endnote>
  <w:endnote w:type="continuationSeparator" w:id="1">
    <w:p w:rsidR="00FD3F7B" w:rsidRDefault="00FD3F7B" w:rsidP="00803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36F" w:rsidRDefault="00E2436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36F" w:rsidRDefault="00E2436F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36F" w:rsidRDefault="00E2436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F7B" w:rsidRDefault="00FD3F7B" w:rsidP="00803998">
      <w:pPr>
        <w:spacing w:after="0" w:line="240" w:lineRule="auto"/>
      </w:pPr>
      <w:r>
        <w:separator/>
      </w:r>
    </w:p>
  </w:footnote>
  <w:footnote w:type="continuationSeparator" w:id="1">
    <w:p w:rsidR="00FD3F7B" w:rsidRDefault="00FD3F7B" w:rsidP="00803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36F" w:rsidRDefault="00E2436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Look w:val="04A0"/>
    </w:tblPr>
    <w:tblGrid>
      <w:gridCol w:w="3066"/>
      <w:gridCol w:w="2982"/>
      <w:gridCol w:w="2672"/>
    </w:tblGrid>
    <w:tr w:rsidR="00FD3F7B" w:rsidTr="00803998">
      <w:tc>
        <w:tcPr>
          <w:tcW w:w="2518" w:type="dxa"/>
          <w:vMerge w:val="restart"/>
        </w:tcPr>
        <w:p w:rsidR="00FD3F7B" w:rsidRDefault="00FD3F7B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>
                <wp:extent cx="1790700" cy="581025"/>
                <wp:effectExtent l="19050" t="0" r="0" b="0"/>
                <wp:docPr id="1" name="Imagen 1" descr="Descripción: C:\Users\SARA MAGRÍ\Dropbox\CLIENTS\BACALLA J.OMS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C:\Users\SARA MAGRÍ\Dropbox\CLIENTS\BACALLA J.OMS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4" w:type="dxa"/>
          <w:vMerge w:val="restart"/>
          <w:vAlign w:val="center"/>
        </w:tcPr>
        <w:p w:rsidR="00FD3F7B" w:rsidRPr="00803998" w:rsidRDefault="00FD3F7B" w:rsidP="00803998">
          <w:pPr>
            <w:pStyle w:val="Encabezado"/>
            <w:jc w:val="center"/>
            <w:rPr>
              <w:b/>
            </w:rPr>
          </w:pPr>
          <w:r w:rsidRPr="00803998">
            <w:rPr>
              <w:b/>
            </w:rPr>
            <w:t>FITXA TÈCNICA</w:t>
          </w:r>
        </w:p>
      </w:tc>
      <w:tc>
        <w:tcPr>
          <w:tcW w:w="2882" w:type="dxa"/>
        </w:tcPr>
        <w:p w:rsidR="00FD3F7B" w:rsidRDefault="00FD3F7B">
          <w:pPr>
            <w:pStyle w:val="Encabezado"/>
          </w:pPr>
          <w:r>
            <w:t>CODI: R02-P06</w:t>
          </w:r>
        </w:p>
      </w:tc>
    </w:tr>
    <w:tr w:rsidR="00FD3F7B" w:rsidTr="00803998">
      <w:tc>
        <w:tcPr>
          <w:tcW w:w="2518" w:type="dxa"/>
          <w:vMerge/>
        </w:tcPr>
        <w:p w:rsidR="00FD3F7B" w:rsidRDefault="00FD3F7B">
          <w:pPr>
            <w:pStyle w:val="Encabezado"/>
          </w:pPr>
        </w:p>
      </w:tc>
      <w:tc>
        <w:tcPr>
          <w:tcW w:w="3244" w:type="dxa"/>
          <w:vMerge/>
          <w:vAlign w:val="center"/>
        </w:tcPr>
        <w:p w:rsidR="00FD3F7B" w:rsidRDefault="00FD3F7B" w:rsidP="00803998">
          <w:pPr>
            <w:pStyle w:val="Encabezado"/>
            <w:jc w:val="center"/>
          </w:pPr>
        </w:p>
      </w:tc>
      <w:tc>
        <w:tcPr>
          <w:tcW w:w="2882" w:type="dxa"/>
        </w:tcPr>
        <w:p w:rsidR="00FD3F7B" w:rsidRDefault="00FD3F7B">
          <w:pPr>
            <w:pStyle w:val="Encabezado"/>
          </w:pPr>
          <w:r>
            <w:t>REV: 01</w:t>
          </w:r>
        </w:p>
      </w:tc>
    </w:tr>
    <w:tr w:rsidR="00FD3F7B" w:rsidTr="00803998">
      <w:tc>
        <w:tcPr>
          <w:tcW w:w="2518" w:type="dxa"/>
          <w:vMerge/>
        </w:tcPr>
        <w:p w:rsidR="00FD3F7B" w:rsidRDefault="00FD3F7B">
          <w:pPr>
            <w:pStyle w:val="Encabezado"/>
          </w:pPr>
        </w:p>
      </w:tc>
      <w:tc>
        <w:tcPr>
          <w:tcW w:w="3244" w:type="dxa"/>
          <w:vAlign w:val="center"/>
        </w:tcPr>
        <w:p w:rsidR="00FD3F7B" w:rsidRDefault="00FD3F7B" w:rsidP="00BB3DE8">
          <w:pPr>
            <w:pStyle w:val="Encabezado"/>
            <w:jc w:val="center"/>
          </w:pPr>
          <w:r>
            <w:t>BRANDADA FINA DE BACALLÀ</w:t>
          </w:r>
        </w:p>
      </w:tc>
      <w:tc>
        <w:tcPr>
          <w:tcW w:w="2882" w:type="dxa"/>
        </w:tcPr>
        <w:p w:rsidR="00FD3F7B" w:rsidRDefault="00FD3F7B" w:rsidP="00E2436F">
          <w:pPr>
            <w:pStyle w:val="Encabezado"/>
          </w:pPr>
          <w:r>
            <w:t xml:space="preserve">DATA: </w:t>
          </w:r>
          <w:r w:rsidR="00E2436F">
            <w:t>04/04/2018</w:t>
          </w:r>
        </w:p>
      </w:tc>
    </w:tr>
  </w:tbl>
  <w:p w:rsidR="00FD3F7B" w:rsidRDefault="00FD3F7B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36F" w:rsidRDefault="00E2436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31DB"/>
    <w:multiLevelType w:val="hybridMultilevel"/>
    <w:tmpl w:val="CBB8C5B0"/>
    <w:lvl w:ilvl="0" w:tplc="251885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470A0"/>
    <w:multiLevelType w:val="hybridMultilevel"/>
    <w:tmpl w:val="D62AB96C"/>
    <w:lvl w:ilvl="0" w:tplc="251885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4BCB"/>
    <w:multiLevelType w:val="hybridMultilevel"/>
    <w:tmpl w:val="D4463D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7490B"/>
    <w:multiLevelType w:val="hybridMultilevel"/>
    <w:tmpl w:val="E164575C"/>
    <w:lvl w:ilvl="0" w:tplc="251885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3998"/>
    <w:rsid w:val="00184F1E"/>
    <w:rsid w:val="00197F31"/>
    <w:rsid w:val="001A6A27"/>
    <w:rsid w:val="002035F1"/>
    <w:rsid w:val="002279DA"/>
    <w:rsid w:val="0028362A"/>
    <w:rsid w:val="00287BB5"/>
    <w:rsid w:val="002A72F1"/>
    <w:rsid w:val="0035026D"/>
    <w:rsid w:val="003843C9"/>
    <w:rsid w:val="003A6F43"/>
    <w:rsid w:val="0041621C"/>
    <w:rsid w:val="004226BB"/>
    <w:rsid w:val="00512DDB"/>
    <w:rsid w:val="00521145"/>
    <w:rsid w:val="005426C8"/>
    <w:rsid w:val="0054565B"/>
    <w:rsid w:val="005B4F23"/>
    <w:rsid w:val="005F47E2"/>
    <w:rsid w:val="0069450C"/>
    <w:rsid w:val="006A2E87"/>
    <w:rsid w:val="006D1879"/>
    <w:rsid w:val="006E5017"/>
    <w:rsid w:val="00770F09"/>
    <w:rsid w:val="007B1AB6"/>
    <w:rsid w:val="007D394A"/>
    <w:rsid w:val="007E0D0A"/>
    <w:rsid w:val="00803998"/>
    <w:rsid w:val="008151D7"/>
    <w:rsid w:val="0085333A"/>
    <w:rsid w:val="00866FE7"/>
    <w:rsid w:val="008E69A9"/>
    <w:rsid w:val="009E1D28"/>
    <w:rsid w:val="00A27891"/>
    <w:rsid w:val="00A36C2E"/>
    <w:rsid w:val="00A536A5"/>
    <w:rsid w:val="00AE1E2C"/>
    <w:rsid w:val="00AF347A"/>
    <w:rsid w:val="00B3178A"/>
    <w:rsid w:val="00B44360"/>
    <w:rsid w:val="00BB3DE8"/>
    <w:rsid w:val="00BC2362"/>
    <w:rsid w:val="00BF63C9"/>
    <w:rsid w:val="00C20CEC"/>
    <w:rsid w:val="00C43015"/>
    <w:rsid w:val="00CF005F"/>
    <w:rsid w:val="00D26AD9"/>
    <w:rsid w:val="00D47FA4"/>
    <w:rsid w:val="00D92037"/>
    <w:rsid w:val="00E2436F"/>
    <w:rsid w:val="00E60D12"/>
    <w:rsid w:val="00E62DB1"/>
    <w:rsid w:val="00F201A4"/>
    <w:rsid w:val="00FD3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FE7"/>
  </w:style>
  <w:style w:type="paragraph" w:styleId="Ttulo1">
    <w:name w:val="heading 1"/>
    <w:basedOn w:val="Normal"/>
    <w:next w:val="Normal"/>
    <w:link w:val="Ttulo1Car"/>
    <w:uiPriority w:val="9"/>
    <w:qFormat/>
    <w:rsid w:val="006A2E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A2E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39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998"/>
  </w:style>
  <w:style w:type="paragraph" w:styleId="Piedepgina">
    <w:name w:val="footer"/>
    <w:basedOn w:val="Normal"/>
    <w:link w:val="PiedepginaCar"/>
    <w:uiPriority w:val="99"/>
    <w:semiHidden/>
    <w:unhideWhenUsed/>
    <w:rsid w:val="008039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03998"/>
  </w:style>
  <w:style w:type="table" w:styleId="Tablaconcuadrcula">
    <w:name w:val="Table Grid"/>
    <w:basedOn w:val="Tablanormal"/>
    <w:uiPriority w:val="59"/>
    <w:rsid w:val="008039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2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14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E69A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A2E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6A2E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"/>
    <w:uiPriority w:val="99"/>
    <w:unhideWhenUsed/>
    <w:rsid w:val="006A2E87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6A2E8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A2E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</dc:creator>
  <cp:lastModifiedBy>joan</cp:lastModifiedBy>
  <cp:revision>31</cp:revision>
  <cp:lastPrinted>2019-01-04T15:32:00Z</cp:lastPrinted>
  <dcterms:created xsi:type="dcterms:W3CDTF">2018-10-31T15:56:00Z</dcterms:created>
  <dcterms:modified xsi:type="dcterms:W3CDTF">2019-01-08T11:38:00Z</dcterms:modified>
</cp:coreProperties>
</file>